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FD3471">
        <w:rPr>
          <w:rFonts w:ascii="Arial" w:hAnsi="Arial" w:cs="Arial"/>
        </w:rPr>
        <w:t>0</w:t>
      </w:r>
      <w:r w:rsidRPr="00AB152F">
        <w:rPr>
          <w:rFonts w:ascii="Arial" w:hAnsi="Arial" w:cs="Arial"/>
        </w:rPr>
        <w:t>.0</w:t>
      </w:r>
      <w:r w:rsidR="00FD3471">
        <w:rPr>
          <w:rFonts w:ascii="Arial" w:hAnsi="Arial" w:cs="Arial"/>
        </w:rPr>
        <w:t>4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FD3471">
        <w:rPr>
          <w:rFonts w:ascii="Arial" w:hAnsi="Arial" w:cs="Arial"/>
        </w:rPr>
        <w:t>1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ПРОГРАММА ПРАКТИКИ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Б</w:t>
      </w:r>
      <w:proofErr w:type="gramStart"/>
      <w:r w:rsidRPr="004A09BF">
        <w:rPr>
          <w:rFonts w:ascii="Arial" w:hAnsi="Arial" w:cs="Arial"/>
          <w:b/>
          <w:bCs/>
        </w:rPr>
        <w:t>2</w:t>
      </w:r>
      <w:proofErr w:type="gramEnd"/>
      <w:r w:rsidRPr="004A09B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О</w:t>
      </w:r>
      <w:r w:rsidRPr="004A09B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5</w:t>
      </w:r>
      <w:r w:rsidRPr="004A09BF">
        <w:rPr>
          <w:rFonts w:ascii="Arial" w:hAnsi="Arial" w:cs="Arial"/>
          <w:b/>
          <w:bCs/>
        </w:rPr>
        <w:t xml:space="preserve"> (П) Производственная практика</w:t>
      </w:r>
      <w:r w:rsidR="00F55E0B">
        <w:rPr>
          <w:rFonts w:ascii="Arial" w:hAnsi="Arial" w:cs="Arial"/>
          <w:b/>
          <w:bCs/>
        </w:rPr>
        <w:t xml:space="preserve"> (</w:t>
      </w:r>
      <w:r w:rsidR="00F55E0B" w:rsidRPr="004A09BF">
        <w:rPr>
          <w:rFonts w:ascii="Arial" w:hAnsi="Arial" w:cs="Arial"/>
          <w:b/>
          <w:bCs/>
        </w:rPr>
        <w:t>педагогическа</w:t>
      </w:r>
      <w:r w:rsidR="00F55E0B">
        <w:rPr>
          <w:rFonts w:ascii="Arial" w:hAnsi="Arial" w:cs="Arial"/>
          <w:b/>
          <w:bCs/>
        </w:rPr>
        <w:t>я)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 xml:space="preserve">1. Шифр и наименование направления подготовки/специальности: </w:t>
      </w:r>
    </w:p>
    <w:p w:rsidR="006904CB" w:rsidRPr="00B571CA" w:rsidRDefault="006904CB" w:rsidP="005B09FD">
      <w:pPr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44</w:t>
      </w:r>
      <w:r w:rsidRPr="004A09B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03.02</w:t>
      </w:r>
      <w:r w:rsidRPr="00B571CA">
        <w:rPr>
          <w:rFonts w:ascii="Arial" w:hAnsi="Arial" w:cs="Arial"/>
          <w:b/>
        </w:rPr>
        <w:t>Психолого-педагогическое образование</w:t>
      </w:r>
    </w:p>
    <w:p w:rsidR="006904CB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B571CA" w:rsidRDefault="006904CB" w:rsidP="005B09FD">
      <w:pPr>
        <w:outlineLvl w:val="1"/>
        <w:rPr>
          <w:rFonts w:ascii="Arial" w:hAnsi="Arial" w:cs="Arial"/>
          <w:bCs/>
        </w:rPr>
      </w:pPr>
      <w:r w:rsidRPr="004A09BF">
        <w:rPr>
          <w:rFonts w:ascii="Arial" w:hAnsi="Arial" w:cs="Arial"/>
          <w:b/>
        </w:rPr>
        <w:t xml:space="preserve">2. Профиль подготовки/специализации: </w:t>
      </w:r>
      <w:r w:rsidRPr="00B571CA">
        <w:rPr>
          <w:rFonts w:ascii="Arial" w:hAnsi="Arial" w:cs="Arial"/>
          <w:bCs/>
        </w:rPr>
        <w:t>Психолого-педагогическое сопровождение лиц с ос</w:t>
      </w:r>
      <w:r w:rsidRPr="00B571CA">
        <w:rPr>
          <w:rFonts w:ascii="Arial" w:hAnsi="Arial" w:cs="Arial"/>
          <w:bCs/>
        </w:rPr>
        <w:t>о</w:t>
      </w:r>
      <w:r w:rsidRPr="00B571CA">
        <w:rPr>
          <w:rFonts w:ascii="Arial" w:hAnsi="Arial" w:cs="Arial"/>
          <w:bCs/>
        </w:rPr>
        <w:t>быми образовательными потребностями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 xml:space="preserve">3. Квалификация (степень) выпускника: </w:t>
      </w:r>
      <w:r w:rsidRPr="00B571CA">
        <w:rPr>
          <w:rFonts w:ascii="Arial" w:hAnsi="Arial" w:cs="Arial"/>
          <w:bCs/>
        </w:rPr>
        <w:t>бакалавр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>4. Форма обучения: очная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u w:val="single"/>
        </w:rPr>
      </w:pPr>
      <w:r w:rsidRPr="004A09BF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Pr="004A09BF">
        <w:rPr>
          <w:rFonts w:ascii="Arial" w:hAnsi="Arial" w:cs="Arial"/>
          <w:u w:val="single"/>
        </w:rPr>
        <w:t>педагогики и педагогической психологии факультета философии и психологии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A09BF">
        <w:rPr>
          <w:rFonts w:ascii="Arial" w:hAnsi="Arial" w:cs="Arial"/>
          <w:b/>
          <w:sz w:val="22"/>
          <w:szCs w:val="22"/>
        </w:rPr>
        <w:t>6. Составители программы:</w:t>
      </w:r>
      <w:r w:rsidR="008034C7">
        <w:rPr>
          <w:rFonts w:ascii="Arial" w:hAnsi="Arial" w:cs="Arial"/>
          <w:b/>
          <w:sz w:val="22"/>
          <w:szCs w:val="22"/>
        </w:rPr>
        <w:t xml:space="preserve"> </w:t>
      </w:r>
      <w:r w:rsidRPr="004A09BF">
        <w:rPr>
          <w:rFonts w:ascii="Arial" w:hAnsi="Arial" w:cs="Arial"/>
          <w:sz w:val="22"/>
          <w:szCs w:val="22"/>
          <w:u w:val="single"/>
        </w:rPr>
        <w:t xml:space="preserve">Гончарова Юлия </w:t>
      </w:r>
      <w:proofErr w:type="spellStart"/>
      <w:r w:rsidRPr="004A09BF">
        <w:rPr>
          <w:rFonts w:ascii="Arial" w:hAnsi="Arial" w:cs="Arial"/>
          <w:sz w:val="22"/>
          <w:szCs w:val="22"/>
          <w:u w:val="single"/>
        </w:rPr>
        <w:t>Адольфовна</w:t>
      </w:r>
      <w:proofErr w:type="spellEnd"/>
      <w:r w:rsidRPr="004A09BF">
        <w:rPr>
          <w:rFonts w:ascii="Arial" w:hAnsi="Arial" w:cs="Arial"/>
          <w:sz w:val="22"/>
          <w:szCs w:val="22"/>
          <w:u w:val="single"/>
        </w:rPr>
        <w:t xml:space="preserve">, канд. </w:t>
      </w:r>
      <w:proofErr w:type="spellStart"/>
      <w:r w:rsidRPr="004A09BF">
        <w:rPr>
          <w:rFonts w:ascii="Arial" w:hAnsi="Arial" w:cs="Arial"/>
          <w:sz w:val="22"/>
          <w:szCs w:val="22"/>
          <w:u w:val="single"/>
        </w:rPr>
        <w:t>пед</w:t>
      </w:r>
      <w:proofErr w:type="spellEnd"/>
      <w:r w:rsidRPr="004A09BF">
        <w:rPr>
          <w:rFonts w:ascii="Arial" w:hAnsi="Arial" w:cs="Arial"/>
          <w:sz w:val="22"/>
          <w:szCs w:val="22"/>
          <w:u w:val="single"/>
        </w:rPr>
        <w:t>. наук, доцент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EB5B6C" w:rsidRPr="00EB5B6C" w:rsidRDefault="006904CB" w:rsidP="00EB5B6C">
      <w:pPr>
        <w:jc w:val="both"/>
        <w:outlineLvl w:val="1"/>
        <w:rPr>
          <w:rFonts w:ascii="Arial" w:hAnsi="Arial" w:cs="Arial"/>
          <w:i/>
        </w:rPr>
      </w:pPr>
      <w:r w:rsidRPr="004A09BF">
        <w:rPr>
          <w:rFonts w:ascii="Arial" w:hAnsi="Arial" w:cs="Arial"/>
          <w:b/>
        </w:rPr>
        <w:t>7</w:t>
      </w:r>
      <w:r w:rsidRPr="004A09BF">
        <w:rPr>
          <w:rFonts w:ascii="Arial" w:hAnsi="Arial" w:cs="Arial"/>
        </w:rPr>
        <w:t>.</w:t>
      </w:r>
      <w:r w:rsidRPr="004A09BF">
        <w:rPr>
          <w:rFonts w:ascii="Arial" w:hAnsi="Arial" w:cs="Arial"/>
          <w:b/>
        </w:rPr>
        <w:t xml:space="preserve"> </w:t>
      </w:r>
      <w:proofErr w:type="gramStart"/>
      <w:r w:rsidRPr="004A09BF">
        <w:rPr>
          <w:rFonts w:ascii="Arial" w:hAnsi="Arial" w:cs="Arial"/>
          <w:b/>
        </w:rPr>
        <w:t>Рекомендована</w:t>
      </w:r>
      <w:proofErr w:type="gramEnd"/>
      <w:r w:rsidRPr="004A09BF">
        <w:rPr>
          <w:rFonts w:ascii="Arial" w:hAnsi="Arial" w:cs="Arial"/>
          <w:b/>
        </w:rPr>
        <w:t xml:space="preserve">: </w:t>
      </w:r>
      <w:r w:rsidR="00EB5B6C" w:rsidRPr="00EB5B6C">
        <w:rPr>
          <w:rFonts w:ascii="Arial" w:hAnsi="Arial" w:cs="Arial"/>
        </w:rPr>
        <w:t>научно-методическим советом факультета философии и психологии, прот</w:t>
      </w:r>
      <w:r w:rsidR="00EB5B6C" w:rsidRPr="00EB5B6C">
        <w:rPr>
          <w:rFonts w:ascii="Arial" w:hAnsi="Arial" w:cs="Arial"/>
        </w:rPr>
        <w:t>о</w:t>
      </w:r>
      <w:r w:rsidR="00FD3471">
        <w:rPr>
          <w:rFonts w:ascii="Arial" w:hAnsi="Arial" w:cs="Arial"/>
        </w:rPr>
        <w:t>кол от 28</w:t>
      </w:r>
      <w:bookmarkStart w:id="0" w:name="_GoBack"/>
      <w:bookmarkEnd w:id="0"/>
      <w:r w:rsidR="00FD3471">
        <w:rPr>
          <w:rFonts w:ascii="Arial" w:hAnsi="Arial" w:cs="Arial"/>
        </w:rPr>
        <w:t>.04.2021, № 1400-04</w:t>
      </w:r>
    </w:p>
    <w:p w:rsidR="00EB5B6C" w:rsidRPr="00EB5B6C" w:rsidRDefault="00EB5B6C" w:rsidP="00EB5B6C">
      <w:pPr>
        <w:autoSpaceDE w:val="0"/>
        <w:autoSpaceDN w:val="0"/>
        <w:adjustRightInd w:val="0"/>
        <w:rPr>
          <w:rFonts w:ascii="Arial" w:hAnsi="Arial" w:cs="Arial"/>
        </w:rPr>
      </w:pPr>
    </w:p>
    <w:p w:rsidR="006904CB" w:rsidRPr="004A09BF" w:rsidRDefault="00EB5B6C" w:rsidP="00EB5B6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B5B6C">
        <w:rPr>
          <w:rFonts w:ascii="Arial" w:hAnsi="Arial" w:cs="Arial"/>
          <w:b/>
        </w:rPr>
        <w:t xml:space="preserve">8. Учебный год: </w:t>
      </w:r>
      <w:r w:rsidRPr="00EB5B6C">
        <w:rPr>
          <w:rFonts w:ascii="Arial" w:hAnsi="Arial" w:cs="Arial"/>
          <w:u w:val="single"/>
        </w:rPr>
        <w:t>202</w:t>
      </w:r>
      <w:r w:rsidR="00FD3471">
        <w:rPr>
          <w:rFonts w:ascii="Arial" w:hAnsi="Arial" w:cs="Arial"/>
          <w:u w:val="single"/>
        </w:rPr>
        <w:t>3</w:t>
      </w:r>
      <w:r w:rsidRPr="00EB5B6C">
        <w:rPr>
          <w:rFonts w:ascii="Arial" w:hAnsi="Arial" w:cs="Arial"/>
          <w:u w:val="single"/>
        </w:rPr>
        <w:t>/202</w:t>
      </w:r>
      <w:r w:rsidR="00FD3471">
        <w:rPr>
          <w:rFonts w:ascii="Arial" w:hAnsi="Arial" w:cs="Arial"/>
          <w:u w:val="single"/>
        </w:rPr>
        <w:t>4</w:t>
      </w:r>
      <w:r w:rsidR="006904CB" w:rsidRPr="004A09BF">
        <w:rPr>
          <w:rFonts w:ascii="Arial" w:hAnsi="Arial" w:cs="Arial"/>
          <w:b/>
        </w:rPr>
        <w:t xml:space="preserve">  Семестры:   </w:t>
      </w:r>
      <w:r w:rsidR="006904CB">
        <w:rPr>
          <w:rFonts w:ascii="Arial" w:hAnsi="Arial" w:cs="Arial"/>
          <w:b/>
          <w:u w:val="single"/>
        </w:rPr>
        <w:t>_6</w:t>
      </w:r>
      <w:r w:rsidR="006904CB" w:rsidRPr="004A09BF">
        <w:rPr>
          <w:rFonts w:ascii="Arial" w:hAnsi="Arial" w:cs="Arial"/>
          <w:b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lastRenderedPageBreak/>
        <w:t>9</w:t>
      </w:r>
      <w:r w:rsidRPr="004A09BF">
        <w:rPr>
          <w:rFonts w:ascii="Arial" w:hAnsi="Arial" w:cs="Arial"/>
        </w:rPr>
        <w:t>.</w:t>
      </w:r>
      <w:r w:rsidRPr="004A09BF">
        <w:rPr>
          <w:rFonts w:ascii="Arial" w:hAnsi="Arial" w:cs="Arial"/>
          <w:b/>
          <w:bCs/>
        </w:rPr>
        <w:t>Цели и задачи практики:</w:t>
      </w:r>
    </w:p>
    <w:p w:rsidR="006904CB" w:rsidRPr="004A09BF" w:rsidRDefault="006904CB" w:rsidP="00B571CA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 xml:space="preserve">Цель производственной педагогической </w:t>
      </w:r>
      <w:proofErr w:type="spellStart"/>
      <w:r w:rsidRPr="004A09BF">
        <w:rPr>
          <w:rFonts w:ascii="Arial" w:hAnsi="Arial" w:cs="Arial"/>
          <w:i/>
          <w:iCs/>
        </w:rPr>
        <w:t>практики</w:t>
      </w:r>
      <w:proofErr w:type="gramStart"/>
      <w:r w:rsidRPr="004A09BF">
        <w:rPr>
          <w:rFonts w:ascii="Arial" w:hAnsi="Arial" w:cs="Arial"/>
        </w:rPr>
        <w:t>:</w:t>
      </w:r>
      <w:r w:rsidRPr="00FF4C8A">
        <w:rPr>
          <w:rFonts w:ascii="Arial" w:hAnsi="Arial" w:cs="Arial"/>
        </w:rPr>
        <w:t>ф</w:t>
      </w:r>
      <w:proofErr w:type="gramEnd"/>
      <w:r w:rsidRPr="00FF4C8A">
        <w:rPr>
          <w:rFonts w:ascii="Arial" w:hAnsi="Arial" w:cs="Arial"/>
        </w:rPr>
        <w:t>ормирование</w:t>
      </w:r>
      <w:proofErr w:type="spellEnd"/>
      <w:r w:rsidRPr="00FF4C8A">
        <w:rPr>
          <w:rFonts w:ascii="Arial" w:hAnsi="Arial" w:cs="Arial"/>
        </w:rPr>
        <w:t xml:space="preserve"> у студентов-бакалавров целостной картины будущей профессиональной деятельности, приобретение практических ум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ний проектирования и реализации конкретной психолого-педагогической технологии (коррекции, реабилитации, адаптации, интеграции в общество, развития, обучения и проч.); закрепление п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лученных специальных знаний, профессиональных умений и навыков работы с различными кат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 xml:space="preserve">гориями детей и взрослых людей в условиях </w:t>
      </w:r>
      <w:r>
        <w:rPr>
          <w:rFonts w:ascii="Arial" w:hAnsi="Arial" w:cs="Arial"/>
        </w:rPr>
        <w:t xml:space="preserve">различных образовательных </w:t>
      </w:r>
      <w:r w:rsidRPr="00FF4C8A">
        <w:rPr>
          <w:rFonts w:ascii="Arial" w:hAnsi="Arial" w:cs="Arial"/>
        </w:rPr>
        <w:t>учреждений по проф</w:t>
      </w:r>
      <w:r w:rsidRPr="00FF4C8A">
        <w:rPr>
          <w:rFonts w:ascii="Arial" w:hAnsi="Arial" w:cs="Arial"/>
        </w:rPr>
        <w:t>и</w:t>
      </w:r>
      <w:r w:rsidRPr="00FF4C8A">
        <w:rPr>
          <w:rFonts w:ascii="Arial" w:hAnsi="Arial" w:cs="Arial"/>
        </w:rPr>
        <w:t>лю специальности</w:t>
      </w:r>
      <w:r w:rsidRPr="00B571CA">
        <w:rPr>
          <w:rFonts w:ascii="Arial" w:hAnsi="Arial" w:cs="Arial"/>
          <w:bCs/>
        </w:rPr>
        <w:t xml:space="preserve">44.03.02 </w:t>
      </w:r>
      <w:r>
        <w:rPr>
          <w:rFonts w:ascii="Arial" w:hAnsi="Arial" w:cs="Arial"/>
          <w:bCs/>
        </w:rPr>
        <w:t>«</w:t>
      </w:r>
      <w:r w:rsidRPr="00B571CA">
        <w:rPr>
          <w:rFonts w:ascii="Arial" w:hAnsi="Arial" w:cs="Arial"/>
          <w:bCs/>
        </w:rPr>
        <w:t>Психолого-педагогическое образование</w:t>
      </w:r>
      <w:r>
        <w:rPr>
          <w:rFonts w:ascii="Arial" w:hAnsi="Arial" w:cs="Arial"/>
          <w:bCs/>
        </w:rPr>
        <w:t>»</w:t>
      </w:r>
    </w:p>
    <w:p w:rsidR="006904CB" w:rsidRPr="00B571CA" w:rsidRDefault="006904CB" w:rsidP="00B571CA">
      <w:pPr>
        <w:ind w:firstLine="720"/>
        <w:rPr>
          <w:rFonts w:ascii="Arial" w:hAnsi="Arial"/>
        </w:rPr>
      </w:pPr>
      <w:r w:rsidRPr="00B571CA">
        <w:rPr>
          <w:rFonts w:ascii="Arial" w:hAnsi="Arial"/>
        </w:rPr>
        <w:t>Задачи педагогической практики:</w:t>
      </w:r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proofErr w:type="gramStart"/>
      <w:r w:rsidRPr="00B571CA">
        <w:rPr>
          <w:rFonts w:ascii="Arial" w:hAnsi="Arial"/>
          <w:sz w:val="22"/>
          <w:szCs w:val="22"/>
        </w:rPr>
        <w:t>- развивать умения применять теоретические знания к решению конкретных производственных задач, соответствующих квалификации бакалавра психолого-педагогического образования; сам</w:t>
      </w:r>
      <w:r w:rsidRPr="00B571CA">
        <w:rPr>
          <w:rFonts w:ascii="Arial" w:hAnsi="Arial"/>
          <w:sz w:val="22"/>
          <w:szCs w:val="22"/>
        </w:rPr>
        <w:t>о</w:t>
      </w:r>
      <w:r w:rsidRPr="00B571CA">
        <w:rPr>
          <w:rFonts w:ascii="Arial" w:hAnsi="Arial"/>
          <w:sz w:val="22"/>
          <w:szCs w:val="22"/>
        </w:rPr>
        <w:t xml:space="preserve">стоятельно осуществлять проектирование, составлять программы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>-педагогического с</w:t>
      </w:r>
      <w:r w:rsidRPr="00B571CA">
        <w:rPr>
          <w:rFonts w:ascii="Arial" w:hAnsi="Arial"/>
          <w:sz w:val="22"/>
          <w:szCs w:val="22"/>
        </w:rPr>
        <w:t>о</w:t>
      </w:r>
      <w:r w:rsidRPr="00B571CA">
        <w:rPr>
          <w:rFonts w:ascii="Arial" w:hAnsi="Arial"/>
          <w:sz w:val="22"/>
          <w:szCs w:val="22"/>
        </w:rPr>
        <w:t xml:space="preserve">провождения и поддержки обучающихся, реализовывать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>-педагогическую деятельность по решению проблем конкретного человека, группы, семьи; выступать посредником между обуч</w:t>
      </w:r>
      <w:r w:rsidRPr="00B571CA">
        <w:rPr>
          <w:rFonts w:ascii="Arial" w:hAnsi="Arial"/>
          <w:sz w:val="22"/>
          <w:szCs w:val="22"/>
        </w:rPr>
        <w:t>а</w:t>
      </w:r>
      <w:r w:rsidRPr="00B571CA">
        <w:rPr>
          <w:rFonts w:ascii="Arial" w:hAnsi="Arial"/>
          <w:sz w:val="22"/>
          <w:szCs w:val="22"/>
        </w:rPr>
        <w:t xml:space="preserve">ющимся и различными социальными институтами; </w:t>
      </w:r>
      <w:proofErr w:type="gramEnd"/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 xml:space="preserve">- способствовать накоплению опыта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 xml:space="preserve">-педагогической деятельности в </w:t>
      </w:r>
      <w:r>
        <w:rPr>
          <w:rFonts w:ascii="Arial" w:hAnsi="Arial"/>
          <w:sz w:val="22"/>
          <w:szCs w:val="22"/>
        </w:rPr>
        <w:t>образовательных</w:t>
      </w:r>
      <w:r w:rsidRPr="00B571CA">
        <w:rPr>
          <w:rFonts w:ascii="Arial" w:hAnsi="Arial"/>
          <w:sz w:val="22"/>
          <w:szCs w:val="22"/>
        </w:rPr>
        <w:t xml:space="preserve"> учреждениях разного типа; развитию знаний о специфике деятельности различных образовател</w:t>
      </w:r>
      <w:r w:rsidRPr="00B571CA">
        <w:rPr>
          <w:rFonts w:ascii="Arial" w:hAnsi="Arial"/>
          <w:sz w:val="22"/>
          <w:szCs w:val="22"/>
        </w:rPr>
        <w:t>ь</w:t>
      </w:r>
      <w:r w:rsidRPr="00B571CA">
        <w:rPr>
          <w:rFonts w:ascii="Arial" w:hAnsi="Arial"/>
          <w:sz w:val="22"/>
          <w:szCs w:val="22"/>
        </w:rPr>
        <w:t xml:space="preserve">ных и других социальных институтов; </w:t>
      </w:r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>- создать условия для совершенствования профессиональных компетенций (применять кач</w:t>
      </w:r>
      <w:r w:rsidRPr="00B571CA">
        <w:rPr>
          <w:rFonts w:ascii="Arial" w:hAnsi="Arial"/>
          <w:sz w:val="22"/>
          <w:szCs w:val="22"/>
        </w:rPr>
        <w:t>е</w:t>
      </w:r>
      <w:r w:rsidRPr="00B571CA">
        <w:rPr>
          <w:rFonts w:ascii="Arial" w:hAnsi="Arial"/>
          <w:sz w:val="22"/>
          <w:szCs w:val="22"/>
        </w:rPr>
        <w:t>ственные и количественные методы в психолого</w:t>
      </w:r>
      <w:r>
        <w:rPr>
          <w:rFonts w:ascii="Arial" w:hAnsi="Arial"/>
          <w:sz w:val="22"/>
          <w:szCs w:val="22"/>
        </w:rPr>
        <w:t>-</w:t>
      </w:r>
      <w:r w:rsidRPr="00B571CA">
        <w:rPr>
          <w:rFonts w:ascii="Arial" w:hAnsi="Arial"/>
          <w:sz w:val="22"/>
          <w:szCs w:val="22"/>
        </w:rPr>
        <w:t xml:space="preserve">педагогических исследованиях; использовать методы диагностики; составлять программы </w:t>
      </w:r>
      <w:r>
        <w:rPr>
          <w:rFonts w:ascii="Arial" w:hAnsi="Arial"/>
          <w:sz w:val="22"/>
          <w:szCs w:val="22"/>
        </w:rPr>
        <w:t>психолого-педагогического</w:t>
      </w:r>
      <w:r w:rsidRPr="00B571CA">
        <w:rPr>
          <w:rFonts w:ascii="Arial" w:hAnsi="Arial"/>
          <w:sz w:val="22"/>
          <w:szCs w:val="22"/>
        </w:rPr>
        <w:t xml:space="preserve"> сопровождения и по</w:t>
      </w:r>
      <w:r w:rsidRPr="00B571CA">
        <w:rPr>
          <w:rFonts w:ascii="Arial" w:hAnsi="Arial"/>
          <w:sz w:val="22"/>
          <w:szCs w:val="22"/>
        </w:rPr>
        <w:t>д</w:t>
      </w:r>
      <w:r w:rsidRPr="00B571CA">
        <w:rPr>
          <w:rFonts w:ascii="Arial" w:hAnsi="Arial"/>
          <w:sz w:val="22"/>
          <w:szCs w:val="22"/>
        </w:rPr>
        <w:t xml:space="preserve">держки обучающихся; участвовать в разработке и реализации </w:t>
      </w:r>
      <w:r>
        <w:rPr>
          <w:rFonts w:ascii="Arial" w:hAnsi="Arial"/>
          <w:sz w:val="22"/>
          <w:szCs w:val="22"/>
        </w:rPr>
        <w:t>программ воспитательной де</w:t>
      </w:r>
      <w:r>
        <w:rPr>
          <w:rFonts w:ascii="Arial" w:hAnsi="Arial"/>
          <w:sz w:val="22"/>
          <w:szCs w:val="22"/>
        </w:rPr>
        <w:t>я</w:t>
      </w:r>
      <w:r>
        <w:rPr>
          <w:rFonts w:ascii="Arial" w:hAnsi="Arial"/>
          <w:sz w:val="22"/>
          <w:szCs w:val="22"/>
        </w:rPr>
        <w:t>тельности обучающихся</w:t>
      </w:r>
      <w:r w:rsidRPr="00B571CA">
        <w:rPr>
          <w:rFonts w:ascii="Arial" w:hAnsi="Arial"/>
          <w:sz w:val="22"/>
          <w:szCs w:val="22"/>
        </w:rPr>
        <w:t xml:space="preserve">); </w:t>
      </w:r>
    </w:p>
    <w:p w:rsidR="006904CB" w:rsidRPr="00B571CA" w:rsidRDefault="006904CB" w:rsidP="00B571CA">
      <w:pPr>
        <w:pStyle w:val="Default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 xml:space="preserve">- способствовать совершенствованию профессионально важных качеств личности </w:t>
      </w:r>
      <w:r>
        <w:rPr>
          <w:rFonts w:ascii="Arial" w:hAnsi="Arial"/>
          <w:sz w:val="22"/>
          <w:szCs w:val="22"/>
        </w:rPr>
        <w:t>педагога-психолога</w:t>
      </w:r>
      <w:r w:rsidRPr="00B571CA">
        <w:rPr>
          <w:rFonts w:ascii="Arial" w:hAnsi="Arial"/>
          <w:sz w:val="22"/>
          <w:szCs w:val="22"/>
        </w:rPr>
        <w:t xml:space="preserve"> педагога (социальной ответственности, педагогического такта, умения устанавливать психологический контакт, профессиональной направленности, рефлексии, эмоциональной усто</w:t>
      </w:r>
      <w:r w:rsidRPr="00B571CA">
        <w:rPr>
          <w:rFonts w:ascii="Arial" w:hAnsi="Arial"/>
          <w:sz w:val="22"/>
          <w:szCs w:val="22"/>
        </w:rPr>
        <w:t>й</w:t>
      </w:r>
      <w:r w:rsidRPr="00B571CA">
        <w:rPr>
          <w:rFonts w:ascii="Arial" w:hAnsi="Arial"/>
          <w:sz w:val="22"/>
          <w:szCs w:val="22"/>
        </w:rPr>
        <w:t xml:space="preserve">чивости в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 xml:space="preserve">-педагогической деятельности). 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</w:p>
    <w:p w:rsidR="006904CB" w:rsidRPr="004A09BF" w:rsidRDefault="006904CB" w:rsidP="001E68AB">
      <w:pPr>
        <w:numPr>
          <w:ilvl w:val="0"/>
          <w:numId w:val="27"/>
        </w:numPr>
        <w:tabs>
          <w:tab w:val="left" w:pos="407"/>
        </w:tabs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Место практики в структуре ООП: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Производственная п</w:t>
      </w:r>
      <w:r w:rsidRPr="004A09BF">
        <w:rPr>
          <w:rFonts w:ascii="Arial" w:hAnsi="Arial" w:cs="Arial"/>
        </w:rPr>
        <w:t xml:space="preserve">едагогическая практика </w:t>
      </w:r>
      <w:r w:rsidRPr="004A09BF">
        <w:rPr>
          <w:rFonts w:ascii="Arial" w:hAnsi="Arial" w:cs="Arial"/>
          <w:i/>
          <w:iCs/>
        </w:rPr>
        <w:t>является обязательным</w:t>
      </w:r>
      <w:r w:rsidRPr="004A09BF">
        <w:rPr>
          <w:rFonts w:ascii="Arial" w:hAnsi="Arial" w:cs="Arial"/>
        </w:rPr>
        <w:t xml:space="preserve"> видом учебной р</w:t>
      </w:r>
      <w:r w:rsidRPr="004A09BF"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 xml:space="preserve">боты </w:t>
      </w:r>
      <w:r>
        <w:rPr>
          <w:rFonts w:ascii="Arial" w:hAnsi="Arial" w:cs="Arial"/>
        </w:rPr>
        <w:t>бакалавра</w:t>
      </w:r>
      <w:r w:rsidRPr="004A09BF">
        <w:rPr>
          <w:rFonts w:ascii="Arial" w:hAnsi="Arial" w:cs="Arial"/>
        </w:rPr>
        <w:t xml:space="preserve">, входит в Блок 2. Практика </w:t>
      </w:r>
      <w:r w:rsidRPr="004A09BF">
        <w:rPr>
          <w:rFonts w:ascii="Arial" w:hAnsi="Arial" w:cs="Arial"/>
          <w:i/>
          <w:iCs/>
        </w:rPr>
        <w:t>базируется на основе</w:t>
      </w:r>
      <w:r w:rsidRPr="004A09BF">
        <w:rPr>
          <w:rFonts w:ascii="Arial" w:hAnsi="Arial" w:cs="Arial"/>
        </w:rPr>
        <w:t xml:space="preserve"> полученных ранее знаний, ум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>ний, навыков, полученных и сформированных в ходе и</w:t>
      </w:r>
      <w:r>
        <w:rPr>
          <w:rFonts w:ascii="Arial" w:hAnsi="Arial" w:cs="Arial"/>
        </w:rPr>
        <w:t>зучения дисциплин: «Педагогика», «</w:t>
      </w:r>
      <w:r w:rsidRPr="00967B39">
        <w:rPr>
          <w:rFonts w:ascii="Arial" w:hAnsi="Arial" w:cs="Arial"/>
        </w:rPr>
        <w:t>Мет</w:t>
      </w:r>
      <w:r w:rsidRPr="00967B39">
        <w:rPr>
          <w:rFonts w:ascii="Arial" w:hAnsi="Arial" w:cs="Arial"/>
        </w:rPr>
        <w:t>о</w:t>
      </w:r>
      <w:r w:rsidRPr="00967B39">
        <w:rPr>
          <w:rFonts w:ascii="Arial" w:hAnsi="Arial" w:cs="Arial"/>
        </w:rPr>
        <w:t>дика и технология воспитательной работы</w:t>
      </w:r>
      <w:r>
        <w:rPr>
          <w:rFonts w:ascii="Arial" w:hAnsi="Arial" w:cs="Arial"/>
        </w:rPr>
        <w:t>», «</w:t>
      </w:r>
      <w:r w:rsidRPr="00967B39">
        <w:rPr>
          <w:rFonts w:ascii="Arial" w:hAnsi="Arial" w:cs="Arial"/>
        </w:rPr>
        <w:t>Качественные и количественные методы психолог</w:t>
      </w:r>
      <w:r w:rsidRPr="00967B39">
        <w:rPr>
          <w:rFonts w:ascii="Arial" w:hAnsi="Arial" w:cs="Arial"/>
        </w:rPr>
        <w:t>и</w:t>
      </w:r>
      <w:r w:rsidRPr="00967B39">
        <w:rPr>
          <w:rFonts w:ascii="Arial" w:hAnsi="Arial" w:cs="Arial"/>
        </w:rPr>
        <w:t>ческих и педагогических исследований</w:t>
      </w:r>
      <w:r>
        <w:rPr>
          <w:rFonts w:ascii="Arial" w:hAnsi="Arial" w:cs="Arial"/>
        </w:rPr>
        <w:t>», «</w:t>
      </w:r>
      <w:r w:rsidRPr="00967B39">
        <w:rPr>
          <w:rFonts w:ascii="Arial" w:hAnsi="Arial" w:cs="Arial"/>
        </w:rPr>
        <w:t>Психология и педагогика детского коллектива</w:t>
      </w:r>
      <w:r>
        <w:rPr>
          <w:rFonts w:ascii="Arial" w:hAnsi="Arial" w:cs="Arial"/>
        </w:rPr>
        <w:t>».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Бакалавр</w:t>
      </w:r>
      <w:r w:rsidRPr="004A09BF">
        <w:rPr>
          <w:rFonts w:ascii="Arial" w:hAnsi="Arial" w:cs="Arial"/>
        </w:rPr>
        <w:t>-практикант должен знать: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требования ФГОС к целям, содержанию, формам обучения и результатам подготовки </w:t>
      </w:r>
      <w:r>
        <w:rPr>
          <w:rFonts w:ascii="Arial" w:hAnsi="Arial" w:cs="Arial"/>
        </w:rPr>
        <w:t>об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чающихся </w:t>
      </w:r>
      <w:r w:rsidRPr="004A09BF">
        <w:rPr>
          <w:rFonts w:ascii="Arial" w:hAnsi="Arial" w:cs="Arial"/>
        </w:rPr>
        <w:t xml:space="preserve">различных </w:t>
      </w:r>
      <w:r>
        <w:rPr>
          <w:rFonts w:ascii="Arial" w:hAnsi="Arial" w:cs="Arial"/>
        </w:rPr>
        <w:t>образовательных учреждений</w:t>
      </w:r>
      <w:r w:rsidRPr="004A09BF">
        <w:rPr>
          <w:rFonts w:ascii="Arial" w:hAnsi="Arial" w:cs="Arial"/>
        </w:rPr>
        <w:t>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педагогические аспекты в работе </w:t>
      </w:r>
      <w:r>
        <w:rPr>
          <w:rFonts w:ascii="Arial" w:hAnsi="Arial" w:cs="Arial"/>
        </w:rPr>
        <w:t>педагога-психолога</w:t>
      </w:r>
      <w:r w:rsidRPr="004A09BF">
        <w:rPr>
          <w:rFonts w:ascii="Arial" w:hAnsi="Arial" w:cs="Arial"/>
        </w:rPr>
        <w:t>; основы педагогической деятельн</w:t>
      </w:r>
      <w:r w:rsidRPr="004A09BF">
        <w:rPr>
          <w:rFonts w:ascii="Arial" w:hAnsi="Arial" w:cs="Arial"/>
        </w:rPr>
        <w:t>о</w:t>
      </w:r>
      <w:r w:rsidRPr="004A09BF">
        <w:rPr>
          <w:rFonts w:ascii="Arial" w:hAnsi="Arial" w:cs="Arial"/>
        </w:rPr>
        <w:t>сти;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возрастные, психолого-педагогические особенности </w:t>
      </w:r>
      <w:r>
        <w:rPr>
          <w:rFonts w:ascii="Arial" w:hAnsi="Arial" w:cs="Arial"/>
        </w:rPr>
        <w:t>обучающихся различного</w:t>
      </w:r>
      <w:r w:rsidRPr="004A09BF">
        <w:rPr>
          <w:rFonts w:ascii="Arial" w:hAnsi="Arial" w:cs="Arial"/>
        </w:rPr>
        <w:t xml:space="preserve"> возраста,</w:t>
      </w:r>
      <w:r>
        <w:rPr>
          <w:rFonts w:ascii="Arial" w:hAnsi="Arial" w:cs="Arial"/>
        </w:rPr>
        <w:t xml:space="preserve"> их</w:t>
      </w:r>
      <w:r w:rsidRPr="004A09BF">
        <w:rPr>
          <w:rFonts w:ascii="Arial" w:hAnsi="Arial" w:cs="Arial"/>
        </w:rPr>
        <w:t xml:space="preserve"> влияние на результаты педагогической деятельности индивидуальных различий;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современные подходы к моделированию педагогической деятельности;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образовательные (педагогические) технологии;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методы организации самостоятельной работы, развития творческих способностей и мы</w:t>
      </w:r>
      <w:r w:rsidRPr="004A09BF">
        <w:rPr>
          <w:rFonts w:ascii="Arial" w:hAnsi="Arial" w:cs="Arial"/>
        </w:rPr>
        <w:t>ш</w:t>
      </w:r>
      <w:r w:rsidRPr="004A09BF">
        <w:rPr>
          <w:rFonts w:ascii="Arial" w:hAnsi="Arial" w:cs="Arial"/>
        </w:rPr>
        <w:t>ления обучающихся.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 xml:space="preserve">Прохождение практики позволяет </w:t>
      </w:r>
      <w:r>
        <w:rPr>
          <w:rFonts w:ascii="Arial" w:hAnsi="Arial" w:cs="Arial"/>
        </w:rPr>
        <w:t>бакалавру</w:t>
      </w:r>
      <w:r w:rsidRPr="004A09BF">
        <w:rPr>
          <w:rFonts w:ascii="Arial" w:hAnsi="Arial" w:cs="Arial"/>
        </w:rPr>
        <w:t xml:space="preserve"> освоить практические умения </w:t>
      </w:r>
      <w:proofErr w:type="spellStart"/>
      <w:r w:rsidRPr="004A09BF">
        <w:rPr>
          <w:rFonts w:ascii="Arial" w:hAnsi="Arial" w:cs="Arial"/>
        </w:rPr>
        <w:t>инавыки</w:t>
      </w:r>
      <w:proofErr w:type="spellEnd"/>
      <w:r w:rsidRPr="004A09BF">
        <w:rPr>
          <w:rFonts w:ascii="Arial" w:hAnsi="Arial" w:cs="Arial"/>
        </w:rPr>
        <w:t xml:space="preserve"> пед</w:t>
      </w:r>
      <w:r w:rsidRPr="004A09BF"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 xml:space="preserve">гогической деятельности в </w:t>
      </w:r>
      <w:r>
        <w:rPr>
          <w:rFonts w:ascii="Arial" w:hAnsi="Arial" w:cs="Arial"/>
        </w:rPr>
        <w:t>различных типах учреждений</w:t>
      </w:r>
      <w:r w:rsidRPr="004A09BF">
        <w:rPr>
          <w:rFonts w:ascii="Arial" w:hAnsi="Arial" w:cs="Arial"/>
        </w:rPr>
        <w:t xml:space="preserve"> образования.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 xml:space="preserve">Практика закладывает фундамент самостоятельной педагогической деятельности </w:t>
      </w:r>
      <w:r w:rsidRPr="004A09BF">
        <w:rPr>
          <w:rFonts w:ascii="Arial" w:hAnsi="Arial" w:cs="Arial"/>
        </w:rPr>
        <w:t xml:space="preserve">по программам </w:t>
      </w:r>
      <w:r>
        <w:rPr>
          <w:rFonts w:ascii="Arial" w:hAnsi="Arial" w:cs="Arial"/>
        </w:rPr>
        <w:t>общего</w:t>
      </w:r>
      <w:r w:rsidRPr="004A09BF">
        <w:rPr>
          <w:rFonts w:ascii="Arial" w:hAnsi="Arial" w:cs="Arial"/>
        </w:rPr>
        <w:t xml:space="preserve"> образования, а также по дополнительным </w:t>
      </w:r>
      <w:r>
        <w:rPr>
          <w:rFonts w:ascii="Arial" w:hAnsi="Arial" w:cs="Arial"/>
        </w:rPr>
        <w:t>образовательным</w:t>
      </w:r>
      <w:r w:rsidRPr="004A09BF">
        <w:rPr>
          <w:rFonts w:ascii="Arial" w:hAnsi="Arial" w:cs="Arial"/>
        </w:rPr>
        <w:t xml:space="preserve"> программам для </w:t>
      </w:r>
      <w:r>
        <w:rPr>
          <w:rFonts w:ascii="Arial" w:hAnsi="Arial" w:cs="Arial"/>
        </w:rPr>
        <w:t>обучающихся различных возрастных категорий</w:t>
      </w:r>
      <w:r w:rsidRPr="004A09BF">
        <w:rPr>
          <w:rFonts w:ascii="Arial" w:hAnsi="Arial" w:cs="Arial"/>
        </w:rPr>
        <w:t>.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</w:p>
    <w:p w:rsidR="006904CB" w:rsidRPr="0089779A" w:rsidRDefault="006904CB" w:rsidP="003C7F7F">
      <w:pPr>
        <w:numPr>
          <w:ilvl w:val="0"/>
          <w:numId w:val="4"/>
        </w:numPr>
        <w:tabs>
          <w:tab w:val="left" w:pos="523"/>
        </w:tabs>
        <w:ind w:firstLine="720"/>
        <w:jc w:val="both"/>
        <w:rPr>
          <w:rFonts w:ascii="Arial" w:hAnsi="Arial" w:cs="Arial"/>
          <w:b/>
          <w:bCs/>
        </w:rPr>
      </w:pPr>
      <w:r w:rsidRPr="0089779A">
        <w:rPr>
          <w:rFonts w:ascii="Arial" w:hAnsi="Arial" w:cs="Arial"/>
          <w:b/>
          <w:bCs/>
        </w:rPr>
        <w:t xml:space="preserve">Вид практики, способ и форма ее проведения </w:t>
      </w:r>
    </w:p>
    <w:p w:rsidR="006904CB" w:rsidRPr="0089779A" w:rsidRDefault="006904CB" w:rsidP="003C7F7F">
      <w:pPr>
        <w:tabs>
          <w:tab w:val="left" w:pos="523"/>
        </w:tabs>
        <w:ind w:firstLine="720"/>
        <w:jc w:val="both"/>
        <w:rPr>
          <w:rFonts w:ascii="Arial" w:hAnsi="Arial" w:cs="Arial"/>
          <w:b/>
          <w:bCs/>
        </w:rPr>
      </w:pPr>
      <w:r w:rsidRPr="0089779A">
        <w:rPr>
          <w:rFonts w:ascii="Arial" w:hAnsi="Arial" w:cs="Arial"/>
          <w:b/>
          <w:bCs/>
        </w:rPr>
        <w:t xml:space="preserve">Вид практики: </w:t>
      </w:r>
      <w:proofErr w:type="gramStart"/>
      <w:r w:rsidRPr="0089779A">
        <w:rPr>
          <w:rFonts w:ascii="Arial" w:hAnsi="Arial" w:cs="Arial"/>
        </w:rPr>
        <w:t>производственная</w:t>
      </w:r>
      <w:proofErr w:type="gramEnd"/>
    </w:p>
    <w:p w:rsidR="006904CB" w:rsidRPr="0089779A" w:rsidRDefault="006904CB" w:rsidP="003C7F7F">
      <w:pPr>
        <w:ind w:firstLine="720"/>
        <w:rPr>
          <w:rFonts w:ascii="Arial" w:hAnsi="Arial" w:cs="Arial"/>
        </w:rPr>
      </w:pPr>
      <w:r w:rsidRPr="0089779A">
        <w:rPr>
          <w:rFonts w:ascii="Arial" w:hAnsi="Arial" w:cs="Arial"/>
          <w:b/>
          <w:bCs/>
        </w:rPr>
        <w:t xml:space="preserve">Способ проведения практики: </w:t>
      </w:r>
      <w:proofErr w:type="gramStart"/>
      <w:r w:rsidRPr="0089779A">
        <w:rPr>
          <w:rFonts w:ascii="Arial" w:hAnsi="Arial" w:cs="Arial"/>
        </w:rPr>
        <w:t>стационарная</w:t>
      </w:r>
      <w:proofErr w:type="gramEnd"/>
    </w:p>
    <w:p w:rsidR="006904CB" w:rsidRPr="0089779A" w:rsidRDefault="006904CB" w:rsidP="00967B39">
      <w:pPr>
        <w:ind w:firstLine="709"/>
        <w:jc w:val="both"/>
        <w:outlineLvl w:val="1"/>
        <w:rPr>
          <w:rFonts w:ascii="Arial" w:hAnsi="Arial" w:cs="Arial"/>
        </w:rPr>
      </w:pPr>
      <w:r w:rsidRPr="0089779A">
        <w:rPr>
          <w:rFonts w:ascii="Arial" w:hAnsi="Arial" w:cs="Arial"/>
        </w:rPr>
        <w:t>Реализуется полностью в форме практической подготовки (ПП).</w:t>
      </w:r>
    </w:p>
    <w:p w:rsidR="006904CB" w:rsidRPr="004A09BF" w:rsidRDefault="006904CB" w:rsidP="003D3F83">
      <w:pPr>
        <w:ind w:firstLine="720"/>
        <w:rPr>
          <w:rFonts w:ascii="Arial" w:hAnsi="Arial" w:cs="Arial"/>
          <w:b/>
        </w:rPr>
      </w:pPr>
    </w:p>
    <w:p w:rsidR="006904CB" w:rsidRDefault="006904CB" w:rsidP="005A4538">
      <w:pPr>
        <w:numPr>
          <w:ilvl w:val="0"/>
          <w:numId w:val="4"/>
        </w:numPr>
        <w:ind w:firstLine="720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lastRenderedPageBreak/>
        <w:t>Планируемые результаты обучения при прохождении практики (знания, ум</w:t>
      </w:r>
      <w:r w:rsidRPr="004A09BF">
        <w:rPr>
          <w:rFonts w:ascii="Arial" w:hAnsi="Arial" w:cs="Arial"/>
          <w:b/>
        </w:rPr>
        <w:t>е</w:t>
      </w:r>
      <w:r w:rsidRPr="004A09BF">
        <w:rPr>
          <w:rFonts w:ascii="Arial" w:hAnsi="Arial" w:cs="Arial"/>
          <w:b/>
        </w:rPr>
        <w:t>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6904CB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</w:t>
            </w:r>
          </w:p>
        </w:tc>
        <w:tc>
          <w:tcPr>
            <w:tcW w:w="1955" w:type="dxa"/>
          </w:tcPr>
          <w:p w:rsidR="006904CB" w:rsidRPr="003F27A9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3F27A9">
              <w:rPr>
                <w:rFonts w:ascii="Arial" w:hAnsi="Arial" w:cs="Arial"/>
                <w:color w:val="000000"/>
              </w:rPr>
              <w:t>Способен учас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вовать в разр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ботке основных и дополнител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ных образов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тельных 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разраб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тывать отдел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ные их комп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зованием и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формационно-коммуникацио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</w:t>
            </w:r>
            <w:proofErr w:type="gramEnd"/>
          </w:p>
        </w:tc>
        <w:tc>
          <w:tcPr>
            <w:tcW w:w="992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  <w:r w:rsidRPr="003F27A9">
              <w:rPr>
                <w:rFonts w:ascii="Arial" w:hAnsi="Arial" w:cs="Arial"/>
                <w:bCs/>
              </w:rPr>
              <w:t>ОПК-2.1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ОПК-2.2</w:t>
            </w:r>
          </w:p>
        </w:tc>
        <w:tc>
          <w:tcPr>
            <w:tcW w:w="2070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3F27A9">
              <w:rPr>
                <w:rFonts w:ascii="Arial" w:hAnsi="Arial" w:cs="Arial"/>
                <w:color w:val="000000"/>
              </w:rPr>
              <w:t>Разрабатывает основные и д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полнительные образовательные программы, о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дельные их ко</w:t>
            </w:r>
            <w:r w:rsidRPr="003F27A9">
              <w:rPr>
                <w:rFonts w:ascii="Arial" w:hAnsi="Arial" w:cs="Arial"/>
                <w:color w:val="000000"/>
              </w:rPr>
              <w:t>м</w:t>
            </w:r>
            <w:r w:rsidRPr="003F27A9">
              <w:rPr>
                <w:rFonts w:ascii="Arial" w:hAnsi="Arial" w:cs="Arial"/>
                <w:color w:val="000000"/>
              </w:rPr>
              <w:t>поненты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 инфо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 для организации образовательн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го процесса в 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ганизациях ра</w:t>
            </w:r>
            <w:r w:rsidRPr="003F27A9">
              <w:rPr>
                <w:rFonts w:ascii="Arial" w:hAnsi="Arial" w:cs="Arial"/>
                <w:color w:val="000000"/>
              </w:rPr>
              <w:t>з</w:t>
            </w:r>
            <w:r w:rsidRPr="003F27A9">
              <w:rPr>
                <w:rFonts w:ascii="Arial" w:hAnsi="Arial" w:cs="Arial"/>
                <w:color w:val="000000"/>
              </w:rPr>
              <w:t>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6904CB" w:rsidRPr="00EE3D9A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Применяет мет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 xml:space="preserve">ды и технологии </w:t>
            </w:r>
            <w:proofErr w:type="gramStart"/>
            <w:r w:rsidRPr="00EE3D9A">
              <w:rPr>
                <w:rFonts w:ascii="Arial" w:hAnsi="Arial" w:cs="Arial"/>
                <w:color w:val="000000"/>
              </w:rPr>
              <w:t>разработки</w:t>
            </w:r>
            <w:proofErr w:type="gramEnd"/>
            <w:r w:rsidRPr="00EE3D9A">
              <w:rPr>
                <w:rFonts w:ascii="Arial" w:hAnsi="Arial" w:cs="Arial"/>
                <w:color w:val="000000"/>
              </w:rPr>
              <w:t xml:space="preserve"> о</w:t>
            </w:r>
            <w:r w:rsidRPr="00EE3D9A">
              <w:rPr>
                <w:rFonts w:ascii="Arial" w:hAnsi="Arial" w:cs="Arial"/>
                <w:color w:val="000000"/>
              </w:rPr>
              <w:t>с</w:t>
            </w:r>
            <w:r w:rsidRPr="00EE3D9A">
              <w:rPr>
                <w:rFonts w:ascii="Arial" w:hAnsi="Arial" w:cs="Arial"/>
                <w:color w:val="000000"/>
              </w:rPr>
              <w:t>новных и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грамм; анализ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рует структуру основных,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грамм, отдел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ные их компоне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ты (в том числе с использование информационно-коммуникацио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bookmarkStart w:id="1" w:name="_Hlk140083337"/>
            <w:r w:rsidRPr="00B00D8C">
              <w:rPr>
                <w:rFonts w:ascii="Arial" w:hAnsi="Arial" w:cs="Arial"/>
                <w:color w:val="000000"/>
              </w:rPr>
              <w:t>Знать:</w:t>
            </w:r>
            <w:r w:rsidRPr="00EE3D9A">
              <w:rPr>
                <w:rFonts w:ascii="Arial" w:hAnsi="Arial" w:cs="Arial"/>
                <w:color w:val="000000"/>
              </w:rPr>
              <w:t xml:space="preserve"> методы и технологии разработки основных и дополнительных образов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тельных программ;</w:t>
            </w:r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B00D8C">
              <w:rPr>
                <w:rFonts w:ascii="Arial" w:hAnsi="Arial" w:cs="Arial"/>
                <w:color w:val="000000"/>
              </w:rPr>
              <w:t>Уметь:</w:t>
            </w:r>
            <w:r w:rsidRPr="00EE3D9A">
              <w:rPr>
                <w:rFonts w:ascii="Arial" w:hAnsi="Arial" w:cs="Arial"/>
                <w:color w:val="000000"/>
              </w:rPr>
              <w:t xml:space="preserve"> анализир</w:t>
            </w:r>
            <w:r>
              <w:rPr>
                <w:rFonts w:ascii="Arial" w:hAnsi="Arial" w:cs="Arial"/>
                <w:color w:val="000000"/>
              </w:rPr>
              <w:t>овать</w:t>
            </w:r>
            <w:r w:rsidRPr="00EE3D9A">
              <w:rPr>
                <w:rFonts w:ascii="Arial" w:hAnsi="Arial" w:cs="Arial"/>
                <w:color w:val="000000"/>
              </w:rPr>
              <w:t xml:space="preserve"> структуру осно</w:t>
            </w:r>
            <w:r w:rsidRPr="00EE3D9A">
              <w:rPr>
                <w:rFonts w:ascii="Arial" w:hAnsi="Arial" w:cs="Arial"/>
                <w:color w:val="000000"/>
              </w:rPr>
              <w:t>в</w:t>
            </w:r>
            <w:r w:rsidRPr="00EE3D9A">
              <w:rPr>
                <w:rFonts w:ascii="Arial" w:hAnsi="Arial" w:cs="Arial"/>
                <w:color w:val="000000"/>
              </w:rPr>
              <w:t>ных, дополнительных образовательных программ, отдельные их компоненты (в том числе с использование информац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онно-коммуникационных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  <w:proofErr w:type="gramEnd"/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spellStart"/>
            <w:r w:rsidRPr="00B00D8C">
              <w:rPr>
                <w:rFonts w:ascii="Arial" w:hAnsi="Arial" w:cs="Arial"/>
                <w:color w:val="000000"/>
              </w:rPr>
              <w:t>Владеть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>н</w:t>
            </w:r>
            <w:proofErr w:type="gramEnd"/>
            <w:r>
              <w:rPr>
                <w:rFonts w:ascii="Arial" w:hAnsi="Arial" w:cs="Arial"/>
                <w:color w:val="000000"/>
              </w:rPr>
              <w:t>авыками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разработки</w:t>
            </w:r>
            <w:r w:rsidRPr="003F27A9">
              <w:rPr>
                <w:rFonts w:ascii="Arial" w:hAnsi="Arial" w:cs="Arial"/>
                <w:color w:val="000000"/>
              </w:rPr>
              <w:t xml:space="preserve"> основны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 дополнительны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образователь</w:t>
            </w:r>
            <w:r>
              <w:rPr>
                <w:rFonts w:ascii="Arial" w:hAnsi="Arial" w:cs="Arial"/>
                <w:color w:val="000000"/>
              </w:rPr>
              <w:t xml:space="preserve">ных </w:t>
            </w:r>
            <w:r w:rsidRPr="003F27A9">
              <w:rPr>
                <w:rFonts w:ascii="Arial" w:hAnsi="Arial" w:cs="Arial"/>
                <w:color w:val="000000"/>
              </w:rPr>
              <w:t>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отдельны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их компонент</w:t>
            </w:r>
            <w:r>
              <w:rPr>
                <w:rFonts w:ascii="Arial" w:hAnsi="Arial" w:cs="Arial"/>
                <w:color w:val="000000"/>
              </w:rPr>
              <w:t>ов</w:t>
            </w:r>
            <w:r w:rsidRPr="003F27A9">
              <w:rPr>
                <w:rFonts w:ascii="Arial" w:hAnsi="Arial" w:cs="Arial"/>
                <w:color w:val="000000"/>
              </w:rPr>
              <w:t xml:space="preserve"> (в том числе с использование информационно-коммуникационных технологий) для орг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низации образовательного процесса в организациях разного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1"/>
          </w:p>
        </w:tc>
      </w:tr>
      <w:tr w:rsidR="006904CB" w:rsidRPr="00B00D8C" w:rsidTr="001D2AE6">
        <w:tc>
          <w:tcPr>
            <w:tcW w:w="705" w:type="dxa"/>
          </w:tcPr>
          <w:p w:rsidR="006904CB" w:rsidRPr="00FF4C8A" w:rsidRDefault="006904CB" w:rsidP="001D2AE6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ОПК-5</w:t>
            </w:r>
          </w:p>
        </w:tc>
        <w:tc>
          <w:tcPr>
            <w:tcW w:w="1955" w:type="dxa"/>
          </w:tcPr>
          <w:p w:rsidR="006904CB" w:rsidRPr="00FF4C8A" w:rsidRDefault="006904CB" w:rsidP="001D2AE6">
            <w:pPr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готовность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ганизовывать различные виды деятельности: игровую, уче</w:t>
            </w:r>
            <w:r w:rsidRPr="00FF4C8A">
              <w:rPr>
                <w:rFonts w:ascii="Arial" w:hAnsi="Arial" w:cs="Arial"/>
              </w:rPr>
              <w:t>б</w:t>
            </w:r>
            <w:r w:rsidRPr="00FF4C8A">
              <w:rPr>
                <w:rFonts w:ascii="Arial" w:hAnsi="Arial" w:cs="Arial"/>
              </w:rPr>
              <w:t>ную, предме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ную, продукти</w:t>
            </w:r>
            <w:r w:rsidRPr="00FF4C8A">
              <w:rPr>
                <w:rFonts w:ascii="Arial" w:hAnsi="Arial" w:cs="Arial"/>
              </w:rPr>
              <w:t>в</w:t>
            </w:r>
            <w:r w:rsidRPr="00FF4C8A">
              <w:rPr>
                <w:rFonts w:ascii="Arial" w:hAnsi="Arial" w:cs="Arial"/>
              </w:rPr>
              <w:t xml:space="preserve">ную, культурно-досуговую </w:t>
            </w:r>
          </w:p>
        </w:tc>
        <w:tc>
          <w:tcPr>
            <w:tcW w:w="992" w:type="dxa"/>
          </w:tcPr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ОПК-5.1</w:t>
            </w: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ОПК-5.2</w:t>
            </w: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1D2AE6">
            <w:pPr>
              <w:jc w:val="both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ОПК-5.3</w:t>
            </w:r>
          </w:p>
        </w:tc>
        <w:tc>
          <w:tcPr>
            <w:tcW w:w="2070" w:type="dxa"/>
          </w:tcPr>
          <w:p w:rsidR="006904CB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lastRenderedPageBreak/>
              <w:t>Осуществляет контроль форм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рования резул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татов образов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ния обучающи</w:t>
            </w:r>
            <w:r w:rsidRPr="00EE3D9A">
              <w:rPr>
                <w:rFonts w:ascii="Arial" w:hAnsi="Arial" w:cs="Arial"/>
                <w:color w:val="000000"/>
              </w:rPr>
              <w:t>х</w:t>
            </w:r>
            <w:r w:rsidRPr="00EE3D9A">
              <w:rPr>
                <w:rFonts w:ascii="Arial" w:hAnsi="Arial" w:cs="Arial"/>
                <w:color w:val="000000"/>
              </w:rPr>
              <w:t>ся; применяет различные мет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ды и средства профессионал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ной деятельности при проведении мониторинговых исследований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Оценивает р</w:t>
            </w:r>
            <w:r w:rsidRPr="00EE3D9A">
              <w:rPr>
                <w:rFonts w:ascii="Arial" w:hAnsi="Arial" w:cs="Arial"/>
                <w:color w:val="000000"/>
              </w:rPr>
              <w:t>е</w:t>
            </w:r>
            <w:r w:rsidRPr="00EE3D9A">
              <w:rPr>
                <w:rFonts w:ascii="Arial" w:hAnsi="Arial" w:cs="Arial"/>
                <w:color w:val="000000"/>
              </w:rPr>
              <w:t>зультат образ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 xml:space="preserve">вания </w:t>
            </w:r>
            <w:proofErr w:type="gramStart"/>
            <w:r w:rsidRPr="00EE3D9A">
              <w:rPr>
                <w:rFonts w:ascii="Arial" w:hAnsi="Arial" w:cs="Arial"/>
                <w:color w:val="000000"/>
              </w:rPr>
              <w:t>обуча</w:t>
            </w:r>
            <w:r w:rsidRPr="00EE3D9A">
              <w:rPr>
                <w:rFonts w:ascii="Arial" w:hAnsi="Arial" w:cs="Arial"/>
                <w:color w:val="000000"/>
              </w:rPr>
              <w:t>ю</w:t>
            </w:r>
            <w:r w:rsidRPr="00EE3D9A">
              <w:rPr>
                <w:rFonts w:ascii="Arial" w:hAnsi="Arial" w:cs="Arial"/>
                <w:color w:val="000000"/>
              </w:rPr>
              <w:lastRenderedPageBreak/>
              <w:t>щихся</w:t>
            </w:r>
            <w:proofErr w:type="gramEnd"/>
            <w:r w:rsidRPr="00EE3D9A">
              <w:rPr>
                <w:rFonts w:ascii="Arial" w:hAnsi="Arial" w:cs="Arial"/>
                <w:color w:val="000000"/>
              </w:rPr>
              <w:t>; выявляет трудности в об</w:t>
            </w:r>
            <w:r w:rsidRPr="00EE3D9A">
              <w:rPr>
                <w:rFonts w:ascii="Arial" w:hAnsi="Arial" w:cs="Arial"/>
                <w:color w:val="000000"/>
              </w:rPr>
              <w:t>у</w:t>
            </w:r>
            <w:r w:rsidRPr="00EE3D9A">
              <w:rPr>
                <w:rFonts w:ascii="Arial" w:hAnsi="Arial" w:cs="Arial"/>
                <w:color w:val="000000"/>
              </w:rPr>
              <w:t>чении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Pr="00EE3D9A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Корректирует возникшие тру</w:t>
            </w:r>
            <w:r w:rsidRPr="00EE3D9A">
              <w:rPr>
                <w:rFonts w:ascii="Arial" w:hAnsi="Arial" w:cs="Arial"/>
                <w:color w:val="000000"/>
              </w:rPr>
              <w:t>д</w:t>
            </w:r>
            <w:r w:rsidRPr="00EE3D9A">
              <w:rPr>
                <w:rFonts w:ascii="Arial" w:hAnsi="Arial" w:cs="Arial"/>
                <w:color w:val="000000"/>
              </w:rPr>
              <w:t>ности в обучении; осуществляет взаимодействие по разработке и реализации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граммы преод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ления трудностей в обучении</w:t>
            </w:r>
          </w:p>
        </w:tc>
        <w:tc>
          <w:tcPr>
            <w:tcW w:w="4592" w:type="dxa"/>
          </w:tcPr>
          <w:p w:rsidR="006904CB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Знать: </w:t>
            </w:r>
            <w:r w:rsidRPr="00EE3D9A">
              <w:rPr>
                <w:rFonts w:ascii="Arial" w:hAnsi="Arial" w:cs="Arial"/>
                <w:color w:val="000000"/>
              </w:rPr>
              <w:t>методы и средства професси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нальной деятельности при проведении мониторинговых исследований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</w:p>
          <w:p w:rsidR="006904CB" w:rsidRPr="00FF4C8A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Уметь: анализировать и прогнозировать результаты видов деятельности (игровой, учебной, предметной, продуктивной, культурно-досуговой) с учётом онтогенеза развития личности и специфики колле</w:t>
            </w:r>
            <w:r w:rsidRPr="00FF4C8A">
              <w:rPr>
                <w:rFonts w:ascii="Arial" w:hAnsi="Arial" w:cs="Arial"/>
              </w:rPr>
              <w:t>к</w:t>
            </w:r>
            <w:r w:rsidRPr="00FF4C8A">
              <w:rPr>
                <w:rFonts w:ascii="Arial" w:hAnsi="Arial" w:cs="Arial"/>
              </w:rPr>
              <w:t>тива; владеть навыками работы с личн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стью и группой</w:t>
            </w:r>
            <w:r>
              <w:rPr>
                <w:rFonts w:ascii="Arial" w:hAnsi="Arial" w:cs="Arial"/>
              </w:rPr>
              <w:t>.</w:t>
            </w:r>
          </w:p>
          <w:p w:rsidR="006904CB" w:rsidRPr="00B00D8C" w:rsidRDefault="006904CB" w:rsidP="00EE3D9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F4C8A">
              <w:rPr>
                <w:rFonts w:ascii="Arial" w:hAnsi="Arial" w:cs="Arial"/>
              </w:rPr>
              <w:t>Владеть: опытом работы с личностью и группой.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FF4C8A" w:rsidRDefault="006904CB" w:rsidP="001D2AE6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lastRenderedPageBreak/>
              <w:t>ОПК-6</w:t>
            </w:r>
          </w:p>
        </w:tc>
        <w:tc>
          <w:tcPr>
            <w:tcW w:w="1955" w:type="dxa"/>
          </w:tcPr>
          <w:p w:rsidR="006904CB" w:rsidRPr="00FF4C8A" w:rsidRDefault="006904CB" w:rsidP="001D2AE6">
            <w:pPr>
              <w:outlineLvl w:val="1"/>
              <w:rPr>
                <w:rFonts w:ascii="Arial" w:hAnsi="Arial" w:cs="Arial"/>
                <w:b/>
              </w:rPr>
            </w:pPr>
            <w:r w:rsidRPr="00FF4C8A">
              <w:rPr>
                <w:rFonts w:ascii="Arial" w:hAnsi="Arial" w:cs="Arial"/>
              </w:rPr>
              <w:t>способность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ганизовать со</w:t>
            </w:r>
            <w:r w:rsidRPr="00FF4C8A">
              <w:rPr>
                <w:rFonts w:ascii="Arial" w:hAnsi="Arial" w:cs="Arial"/>
              </w:rPr>
              <w:t>в</w:t>
            </w:r>
            <w:r w:rsidRPr="00FF4C8A">
              <w:rPr>
                <w:rFonts w:ascii="Arial" w:hAnsi="Arial" w:cs="Arial"/>
              </w:rPr>
              <w:t>местную де</w:t>
            </w:r>
            <w:r w:rsidRPr="00FF4C8A">
              <w:rPr>
                <w:rFonts w:ascii="Arial" w:hAnsi="Arial" w:cs="Arial"/>
              </w:rPr>
              <w:t>я</w:t>
            </w:r>
            <w:r w:rsidRPr="00FF4C8A">
              <w:rPr>
                <w:rFonts w:ascii="Arial" w:hAnsi="Arial" w:cs="Arial"/>
              </w:rPr>
              <w:t>тельность и межличностное взаимодействие субъектов обр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 xml:space="preserve">зовательной среды </w:t>
            </w:r>
          </w:p>
        </w:tc>
        <w:tc>
          <w:tcPr>
            <w:tcW w:w="992" w:type="dxa"/>
          </w:tcPr>
          <w:p w:rsidR="006904CB" w:rsidRPr="003F27A9" w:rsidRDefault="006904CB" w:rsidP="001D2AE6">
            <w:pPr>
              <w:jc w:val="both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ОПК-6.2</w:t>
            </w:r>
          </w:p>
        </w:tc>
        <w:tc>
          <w:tcPr>
            <w:tcW w:w="2070" w:type="dxa"/>
          </w:tcPr>
          <w:p w:rsidR="006904CB" w:rsidRPr="00C62701" w:rsidRDefault="006904CB" w:rsidP="00C62701">
            <w:pPr>
              <w:outlineLvl w:val="1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C62701">
              <w:rPr>
                <w:rFonts w:ascii="Arial" w:hAnsi="Arial" w:cs="Arial"/>
                <w:bCs/>
                <w:color w:val="000000"/>
              </w:rPr>
              <w:t>Анализирует с</w:t>
            </w:r>
            <w:r w:rsidRPr="00C62701">
              <w:rPr>
                <w:rFonts w:ascii="Arial" w:hAnsi="Arial" w:cs="Arial"/>
                <w:bCs/>
                <w:color w:val="000000"/>
              </w:rPr>
              <w:t>и</w:t>
            </w:r>
            <w:r w:rsidRPr="00C62701">
              <w:rPr>
                <w:rFonts w:ascii="Arial" w:hAnsi="Arial" w:cs="Arial"/>
                <w:bCs/>
                <w:color w:val="000000"/>
              </w:rPr>
              <w:t>стемы обучения, развития и во</w:t>
            </w:r>
            <w:r w:rsidRPr="00C62701">
              <w:rPr>
                <w:rFonts w:ascii="Arial" w:hAnsi="Arial" w:cs="Arial"/>
                <w:bCs/>
                <w:color w:val="000000"/>
              </w:rPr>
              <w:t>с</w:t>
            </w:r>
            <w:r w:rsidRPr="00C62701">
              <w:rPr>
                <w:rFonts w:ascii="Arial" w:hAnsi="Arial" w:cs="Arial"/>
                <w:bCs/>
                <w:color w:val="000000"/>
              </w:rPr>
              <w:t>питания, в том числе обуча</w:t>
            </w:r>
            <w:r w:rsidRPr="00C62701">
              <w:rPr>
                <w:rFonts w:ascii="Arial" w:hAnsi="Arial" w:cs="Arial"/>
                <w:bCs/>
                <w:color w:val="000000"/>
              </w:rPr>
              <w:t>ю</w:t>
            </w:r>
            <w:r w:rsidRPr="00C62701">
              <w:rPr>
                <w:rFonts w:ascii="Arial" w:hAnsi="Arial" w:cs="Arial"/>
                <w:bCs/>
                <w:color w:val="000000"/>
              </w:rPr>
              <w:t>щихся с особыми образовательн</w:t>
            </w:r>
            <w:r w:rsidRPr="00C62701">
              <w:rPr>
                <w:rFonts w:ascii="Arial" w:hAnsi="Arial" w:cs="Arial"/>
                <w:bCs/>
                <w:color w:val="000000"/>
              </w:rPr>
              <w:t>ы</w:t>
            </w:r>
            <w:r w:rsidRPr="00C62701">
              <w:rPr>
                <w:rFonts w:ascii="Arial" w:hAnsi="Arial" w:cs="Arial"/>
                <w:bCs/>
                <w:color w:val="000000"/>
              </w:rPr>
              <w:t>ми потребност</w:t>
            </w:r>
            <w:r w:rsidRPr="00C62701">
              <w:rPr>
                <w:rFonts w:ascii="Arial" w:hAnsi="Arial" w:cs="Arial"/>
                <w:bCs/>
                <w:color w:val="000000"/>
              </w:rPr>
              <w:t>я</w:t>
            </w:r>
            <w:r w:rsidRPr="00C62701">
              <w:rPr>
                <w:rFonts w:ascii="Arial" w:hAnsi="Arial" w:cs="Arial"/>
                <w:bCs/>
                <w:color w:val="000000"/>
              </w:rPr>
              <w:t>ми; подбирает оптимальные психолого-педагогические технологии об</w:t>
            </w:r>
            <w:r w:rsidRPr="00C62701">
              <w:rPr>
                <w:rFonts w:ascii="Arial" w:hAnsi="Arial" w:cs="Arial"/>
                <w:bCs/>
                <w:color w:val="000000"/>
              </w:rPr>
              <w:t>у</w:t>
            </w:r>
            <w:r w:rsidRPr="00C62701">
              <w:rPr>
                <w:rFonts w:ascii="Arial" w:hAnsi="Arial" w:cs="Arial"/>
                <w:bCs/>
                <w:color w:val="000000"/>
              </w:rPr>
              <w:t>чения, воспит</w:t>
            </w:r>
            <w:r w:rsidRPr="00C62701">
              <w:rPr>
                <w:rFonts w:ascii="Arial" w:hAnsi="Arial" w:cs="Arial"/>
                <w:bCs/>
                <w:color w:val="000000"/>
              </w:rPr>
              <w:t>а</w:t>
            </w:r>
            <w:r w:rsidRPr="00C62701">
              <w:rPr>
                <w:rFonts w:ascii="Arial" w:hAnsi="Arial" w:cs="Arial"/>
                <w:bCs/>
                <w:color w:val="000000"/>
              </w:rPr>
              <w:t>ния и развития обучающихся с особыми образ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вательными п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требн</w:t>
            </w:r>
            <w:r>
              <w:rPr>
                <w:rFonts w:ascii="Arial" w:hAnsi="Arial" w:cs="Arial"/>
                <w:bCs/>
                <w:color w:val="000000"/>
              </w:rPr>
              <w:t>остей</w:t>
            </w:r>
            <w:proofErr w:type="gramEnd"/>
          </w:p>
        </w:tc>
        <w:tc>
          <w:tcPr>
            <w:tcW w:w="4592" w:type="dxa"/>
          </w:tcPr>
          <w:p w:rsidR="006904CB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Знать: </w:t>
            </w:r>
            <w:r w:rsidRPr="00C62701">
              <w:rPr>
                <w:rFonts w:ascii="Arial" w:hAnsi="Arial" w:cs="Arial"/>
                <w:bCs/>
                <w:color w:val="000000"/>
              </w:rPr>
              <w:t>системы обучения, развития и во</w:t>
            </w:r>
            <w:r w:rsidRPr="00C62701">
              <w:rPr>
                <w:rFonts w:ascii="Arial" w:hAnsi="Arial" w:cs="Arial"/>
                <w:bCs/>
                <w:color w:val="000000"/>
              </w:rPr>
              <w:t>с</w:t>
            </w:r>
            <w:r w:rsidRPr="00C62701">
              <w:rPr>
                <w:rFonts w:ascii="Arial" w:hAnsi="Arial" w:cs="Arial"/>
                <w:bCs/>
                <w:color w:val="000000"/>
              </w:rPr>
              <w:t xml:space="preserve">питания, в том числе </w:t>
            </w:r>
            <w:proofErr w:type="gramStart"/>
            <w:r w:rsidRPr="00C62701">
              <w:rPr>
                <w:rFonts w:ascii="Arial" w:hAnsi="Arial" w:cs="Arial"/>
                <w:bCs/>
                <w:color w:val="000000"/>
              </w:rPr>
              <w:t>обучающихся</w:t>
            </w:r>
            <w:proofErr w:type="gramEnd"/>
            <w:r w:rsidRPr="00C62701">
              <w:rPr>
                <w:rFonts w:ascii="Arial" w:hAnsi="Arial" w:cs="Arial"/>
                <w:bCs/>
                <w:color w:val="000000"/>
              </w:rPr>
              <w:t xml:space="preserve"> с ос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быми образовательными потребностями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:rsidR="006904CB" w:rsidRPr="00FF4C8A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Уметь: подбирать, апробировать и пр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менять дидактические материалы для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ганизации различных видов деятельности и межличностного взаимодействия; вл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деть элементами конструирования орг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низации различных видов совместной 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ятельности (игровой, учебной, предме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ной, продуктивной, культурно-досуговой).</w:t>
            </w:r>
          </w:p>
          <w:p w:rsidR="006904CB" w:rsidRPr="00B00D8C" w:rsidRDefault="006904CB" w:rsidP="00C62701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  <w:r w:rsidRPr="00FF4C8A">
              <w:rPr>
                <w:rFonts w:ascii="Arial" w:hAnsi="Arial" w:cs="Arial"/>
              </w:rPr>
              <w:t>Владеть: опытом конструирования орг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низации различных видов совместной 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ятельности (игровой, учебной, предме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ной, продуктивной, культурно-досуговой)</w:t>
            </w: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Pr="001D2AE6">
        <w:rPr>
          <w:rFonts w:ascii="Arial" w:hAnsi="Arial" w:cs="Arial"/>
        </w:rPr>
        <w:t>9</w:t>
      </w:r>
      <w:r w:rsidRPr="004A09BF">
        <w:rPr>
          <w:rFonts w:ascii="Arial" w:hAnsi="Arial" w:cs="Arial"/>
        </w:rPr>
        <w:t>зет/</w:t>
      </w:r>
      <w:r>
        <w:rPr>
          <w:rFonts w:ascii="Arial" w:hAnsi="Arial" w:cs="Arial"/>
        </w:rPr>
        <w:t>32</w:t>
      </w:r>
      <w:r w:rsidRPr="004A09BF">
        <w:rPr>
          <w:rFonts w:ascii="Arial" w:hAnsi="Arial" w:cs="Arial"/>
        </w:rPr>
        <w:t>4часа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№ семестра</w:t>
            </w: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6904CB" w:rsidRPr="00F22913" w:rsidRDefault="006904C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Pr="004A09BF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FF4C8A">
              <w:rPr>
                <w:rFonts w:ascii="Arial" w:hAnsi="Arial" w:cs="Arial"/>
              </w:rPr>
              <w:t>п</w:t>
            </w:r>
            <w:proofErr w:type="gramEnd"/>
            <w:r w:rsidRPr="00FF4C8A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4CB" w:rsidRPr="00FF4C8A" w:rsidRDefault="006904CB" w:rsidP="005D5044">
            <w:pPr>
              <w:snapToGrid w:val="0"/>
              <w:jc w:val="center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CB" w:rsidRPr="00FF4C8A" w:rsidRDefault="006904CB" w:rsidP="005D5044">
            <w:pPr>
              <w:snapToGrid w:val="0"/>
              <w:jc w:val="center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 xml:space="preserve">Содержание раздела </w:t>
            </w:r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Организационно-</w:t>
            </w:r>
            <w:r w:rsidRPr="00FF4C8A">
              <w:rPr>
                <w:rFonts w:ascii="Arial" w:hAnsi="Arial" w:cs="Arial"/>
              </w:rPr>
              <w:lastRenderedPageBreak/>
              <w:t xml:space="preserve">подготовительный этап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5D5044">
            <w:pPr>
              <w:jc w:val="both"/>
              <w:rPr>
                <w:rFonts w:ascii="Arial" w:hAnsi="Arial" w:cs="Arial"/>
              </w:rPr>
            </w:pPr>
            <w:proofErr w:type="gramStart"/>
            <w:r w:rsidRPr="00FF4C8A">
              <w:rPr>
                <w:rFonts w:ascii="Arial" w:hAnsi="Arial" w:cs="Arial"/>
              </w:rPr>
              <w:lastRenderedPageBreak/>
              <w:t xml:space="preserve">Участие в установочной конференции по производственной </w:t>
            </w:r>
            <w:r w:rsidRPr="00FF4C8A">
              <w:rPr>
                <w:rFonts w:ascii="Arial" w:hAnsi="Arial" w:cs="Arial"/>
              </w:rPr>
              <w:lastRenderedPageBreak/>
              <w:t>(комплексной) практике; встреча с  руководителями практики; прохождение необходимого инструктажа; знакомство с пр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граммой, целями и задачами практики, порядком прохожд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ния практики; беседа с администрацией и специалистами учреждения; составление под руководством факультетского руководителя практики индивидуального плана работы; зн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комство с документацией и всеми видам профессиональной деятельности педагога-психолога образовательного учр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ждения;</w:t>
            </w:r>
            <w:proofErr w:type="gramEnd"/>
            <w:r w:rsidRPr="00FF4C8A">
              <w:rPr>
                <w:rFonts w:ascii="Arial" w:hAnsi="Arial" w:cs="Arial"/>
              </w:rPr>
              <w:t xml:space="preserve"> </w:t>
            </w:r>
            <w:proofErr w:type="gramStart"/>
            <w:r w:rsidRPr="00FF4C8A">
              <w:rPr>
                <w:rFonts w:ascii="Arial" w:hAnsi="Arial" w:cs="Arial"/>
              </w:rPr>
              <w:t>изучение организации деятельности и структуры в</w:t>
            </w:r>
            <w:r w:rsidRPr="00FF4C8A">
              <w:rPr>
                <w:rFonts w:ascii="Arial" w:hAnsi="Arial" w:cs="Arial"/>
              </w:rPr>
              <w:t>ы</w:t>
            </w:r>
            <w:r w:rsidRPr="00FF4C8A">
              <w:rPr>
                <w:rFonts w:ascii="Arial" w:hAnsi="Arial" w:cs="Arial"/>
              </w:rPr>
              <w:t>бранного профильного учреждения, специфики деятельности различных специалистов в нём; изучение нормативно-правовой базы; выполнение практических заданий (изучение деятельности учреждения, его назначения, знакомство с м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териально-технической базой; оформление характеристики специфики деятельности педагога-психолога, оформление описания функциональных обязанностей педагога-психолога в данном учреждении; анализ планирования психолого-педагогической деятельности в учреждении; оформление аналитической справки о профиле учреждения.</w:t>
            </w:r>
            <w:proofErr w:type="gramEnd"/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Основной</w:t>
            </w:r>
            <w:r w:rsidRPr="00FF4C8A">
              <w:rPr>
                <w:rFonts w:ascii="Arial" w:hAnsi="Arial" w:cs="Arial"/>
              </w:rPr>
              <w:t xml:space="preserve"> этап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5D5044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Знакомство студентов с психодиагностическими и педагог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ческими задачами, решаемыми в ходе работы педагога-психолога в данном учреждении, особенностями организации и функционирования психологической службой учреждения. Знакомство с основаниями, назначением и сутью реализу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мых психолого-педагогических технологий в данном учрежд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нии, взаимосвязи деятельности педагога-психолога и других специалистов и клиентов. Разработка психолого-педагогической программы любой направленности (корре</w:t>
            </w:r>
            <w:r w:rsidRPr="00FF4C8A">
              <w:rPr>
                <w:rFonts w:ascii="Arial" w:hAnsi="Arial" w:cs="Arial"/>
              </w:rPr>
              <w:t>к</w:t>
            </w:r>
            <w:r w:rsidRPr="00FF4C8A">
              <w:rPr>
                <w:rFonts w:ascii="Arial" w:hAnsi="Arial" w:cs="Arial"/>
              </w:rPr>
              <w:t xml:space="preserve">ции, реабилитации, развития, профилактики и др.) с учётом результатов психолого-педагогической диагностики. </w:t>
            </w:r>
            <w:proofErr w:type="gramStart"/>
            <w:r w:rsidRPr="00FF4C8A">
              <w:rPr>
                <w:rFonts w:ascii="Arial" w:hAnsi="Arial" w:cs="Arial"/>
              </w:rPr>
              <w:t>Выпо</w:t>
            </w:r>
            <w:r w:rsidRPr="00FF4C8A">
              <w:rPr>
                <w:rFonts w:ascii="Arial" w:hAnsi="Arial" w:cs="Arial"/>
              </w:rPr>
              <w:t>л</w:t>
            </w:r>
            <w:r w:rsidRPr="00FF4C8A">
              <w:rPr>
                <w:rFonts w:ascii="Arial" w:hAnsi="Arial" w:cs="Arial"/>
              </w:rPr>
              <w:t>нение практических заданий (анализ используемого в работе педагога-психолога диагностического инструментария; по</w:t>
            </w:r>
            <w:r w:rsidRPr="00FF4C8A">
              <w:rPr>
                <w:rFonts w:ascii="Arial" w:hAnsi="Arial" w:cs="Arial"/>
              </w:rPr>
              <w:t>д</w:t>
            </w:r>
            <w:r w:rsidRPr="00FF4C8A">
              <w:rPr>
                <w:rFonts w:ascii="Arial" w:hAnsi="Arial" w:cs="Arial"/>
              </w:rPr>
              <w:t>бор психолого-педагогических методик диагностики, разр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ботка психолого-педагогической диагностической батареи м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тодик в соответствии с целью исследования, способов и ср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ков реализации; проведение психолого-педагогического и</w:t>
            </w:r>
            <w:r w:rsidRPr="00FF4C8A">
              <w:rPr>
                <w:rFonts w:ascii="Arial" w:hAnsi="Arial" w:cs="Arial"/>
              </w:rPr>
              <w:t>с</w:t>
            </w:r>
            <w:r w:rsidRPr="00FF4C8A">
              <w:rPr>
                <w:rFonts w:ascii="Arial" w:hAnsi="Arial" w:cs="Arial"/>
              </w:rPr>
              <w:t>следования.</w:t>
            </w:r>
            <w:proofErr w:type="gramEnd"/>
          </w:p>
        </w:tc>
      </w:tr>
      <w:tr w:rsidR="006904CB" w:rsidRPr="00FF4C8A" w:rsidTr="006E3E2C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6E3E2C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6E3E2C">
            <w:pPr>
              <w:pStyle w:val="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7FDB">
              <w:rPr>
                <w:rFonts w:ascii="Arial" w:hAnsi="Arial" w:cs="Arial"/>
                <w:sz w:val="22"/>
                <w:szCs w:val="22"/>
              </w:rPr>
              <w:t>Заключител</w:t>
            </w:r>
            <w:r w:rsidRPr="00DB7FDB">
              <w:rPr>
                <w:rFonts w:ascii="Arial" w:hAnsi="Arial" w:cs="Arial"/>
                <w:sz w:val="22"/>
                <w:szCs w:val="22"/>
              </w:rPr>
              <w:t>ь</w:t>
            </w:r>
            <w:r w:rsidRPr="00DB7FDB">
              <w:rPr>
                <w:rFonts w:ascii="Arial" w:hAnsi="Arial" w:cs="Arial"/>
                <w:sz w:val="22"/>
                <w:szCs w:val="22"/>
              </w:rPr>
              <w:t>ный</w:t>
            </w:r>
            <w:r>
              <w:rPr>
                <w:rFonts w:ascii="Arial" w:hAnsi="Arial" w:cs="Arial"/>
                <w:sz w:val="22"/>
                <w:szCs w:val="22"/>
              </w:rPr>
              <w:t>этап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6E3E2C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Подготовка отчета. Анализ итогов практики. Коллективная и индивидуальная рефлексия результатов. Осмысление бак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лавром результатов практики и профессионально-личностных перспектив. Рефлексия проведенной работы студентами, с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трудниками учреждения и университетскими руководителями практики. Участие в заключительной конференции по практ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ке.</w:t>
            </w:r>
          </w:p>
          <w:p w:rsidR="006904CB" w:rsidRPr="00FF4C8A" w:rsidRDefault="006904CB" w:rsidP="006E3E2C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В течение всей практики студенты выполняют выдаваемые индивидуальным руководителем задания, составляющие фонд оценочных сре</w:t>
            </w:r>
            <w:proofErr w:type="gramStart"/>
            <w:r w:rsidRPr="00FF4C8A">
              <w:rPr>
                <w:rFonts w:ascii="Arial" w:hAnsi="Arial" w:cs="Arial"/>
              </w:rPr>
              <w:t>дств дл</w:t>
            </w:r>
            <w:proofErr w:type="gramEnd"/>
            <w:r w:rsidRPr="00FF4C8A">
              <w:rPr>
                <w:rFonts w:ascii="Arial" w:hAnsi="Arial" w:cs="Arial"/>
              </w:rPr>
              <w:t>я проведения промежуточной а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тестации.</w:t>
            </w:r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4A09BF" w:rsidRDefault="006904CB" w:rsidP="005D5044">
            <w:pPr>
              <w:snapToGrid w:val="0"/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>4.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4A09BF" w:rsidRDefault="006904CB" w:rsidP="005D5044">
            <w:pPr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>Представление отчетной докуме</w:t>
            </w:r>
            <w:r w:rsidRPr="004A09BF">
              <w:rPr>
                <w:rFonts w:ascii="Arial" w:hAnsi="Arial" w:cs="Arial"/>
              </w:rPr>
              <w:t>н</w:t>
            </w:r>
            <w:r w:rsidRPr="004A09BF">
              <w:rPr>
                <w:rFonts w:ascii="Arial" w:hAnsi="Arial" w:cs="Arial"/>
              </w:rPr>
              <w:t>тации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4A09BF" w:rsidRDefault="006904CB" w:rsidP="005D5044">
            <w:pPr>
              <w:widowControl w:val="0"/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 xml:space="preserve">Публичная защита отчета  на заключительной конференции по практике. 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  <w:b/>
          <w:bCs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lang w:val="nb-NO"/>
              </w:rPr>
            </w:pPr>
            <w:r w:rsidRPr="00B6347F">
              <w:rPr>
                <w:rFonts w:ascii="Arial" w:hAnsi="Arial" w:cs="Arial"/>
                <w:shd w:val="clear" w:color="auto" w:fill="FFFFFF"/>
              </w:rPr>
              <w:t>Джуринский А.Н. Педагогика и образование в России и в мире на пороге двух т</w:t>
            </w:r>
            <w:r w:rsidRPr="00B6347F">
              <w:rPr>
                <w:rFonts w:ascii="Arial" w:hAnsi="Arial" w:cs="Arial"/>
                <w:shd w:val="clear" w:color="auto" w:fill="FFFFFF"/>
              </w:rPr>
              <w:t>ы</w:t>
            </w:r>
            <w:r w:rsidRPr="00B6347F">
              <w:rPr>
                <w:rFonts w:ascii="Arial" w:hAnsi="Arial" w:cs="Arial"/>
                <w:shd w:val="clear" w:color="auto" w:fill="FFFFFF"/>
              </w:rPr>
              <w:lastRenderedPageBreak/>
              <w:t>сячелетий: сравнительно-исторический контекст / А.Н. Джуринский. – Москва</w:t>
            </w:r>
            <w:proofErr w:type="gramStart"/>
            <w:r w:rsidRPr="00B6347F">
              <w:rPr>
                <w:rFonts w:ascii="Arial" w:hAnsi="Arial" w:cs="Arial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shd w:val="clear" w:color="auto" w:fill="FFFFFF"/>
              </w:rPr>
              <w:t xml:space="preserve"> Прометей, 2011. – 152 с. – URL:</w:t>
            </w:r>
            <w:hyperlink r:id="rId7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http://biblioclub.ru/index.php?page=book&amp;id=211742</w:t>
              </w:r>
            </w:hyperlink>
          </w:p>
        </w:tc>
      </w:tr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lang w:val="nb-NO"/>
              </w:rPr>
            </w:pPr>
            <w:r w:rsidRPr="00B6347F">
              <w:rPr>
                <w:rFonts w:ascii="Arial" w:hAnsi="Arial" w:cs="Arial"/>
                <w:shd w:val="clear" w:color="auto" w:fill="FFFFFF"/>
              </w:rPr>
              <w:t>Лихачев Б.Т. Педагогика / Б.Т. Лихачев. – Москва</w:t>
            </w:r>
            <w:proofErr w:type="gramStart"/>
            <w:r w:rsidRPr="00B6347F">
              <w:rPr>
                <w:rFonts w:ascii="Arial" w:hAnsi="Arial" w:cs="Arial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shd w:val="clear" w:color="auto" w:fill="FFFFFF"/>
              </w:rPr>
              <w:t>. изд. центр ВЛАДОС, 2010. – 648 с. – URL: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http://biblioclub.ru/index.php?page=book&amp;id=56553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i/>
                <w:lang w:val="nb-NO"/>
              </w:rPr>
            </w:pPr>
            <w:r w:rsidRPr="00B6347F">
              <w:rPr>
                <w:rFonts w:ascii="Arial" w:hAnsi="Arial" w:cs="Arial"/>
              </w:rPr>
              <w:t xml:space="preserve">Педагогика / [под ред. А. П. </w:t>
            </w:r>
            <w:proofErr w:type="spellStart"/>
            <w:r w:rsidRPr="00B6347F">
              <w:rPr>
                <w:rFonts w:ascii="Arial" w:hAnsi="Arial" w:cs="Arial"/>
              </w:rPr>
              <w:t>Тряпицыной</w:t>
            </w:r>
            <w:proofErr w:type="spellEnd"/>
            <w:r w:rsidRPr="00B6347F">
              <w:rPr>
                <w:rFonts w:ascii="Arial" w:hAnsi="Arial" w:cs="Arial"/>
              </w:rPr>
              <w:t xml:space="preserve">]. </w:t>
            </w:r>
            <w:r w:rsidRPr="00B6347F">
              <w:rPr>
                <w:rFonts w:ascii="Arial" w:hAnsi="Arial" w:cs="Arial"/>
              </w:rPr>
              <w:noBreakHyphen/>
              <w:t xml:space="preserve"> Санкт-Петербург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Питер, 2013. </w:t>
            </w:r>
            <w:r w:rsidRPr="00B6347F">
              <w:rPr>
                <w:rFonts w:ascii="Arial" w:hAnsi="Arial" w:cs="Arial"/>
              </w:rPr>
              <w:noBreakHyphen/>
              <w:t xml:space="preserve"> 304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B6347F">
              <w:rPr>
                <w:rFonts w:ascii="Arial" w:hAnsi="Arial" w:cs="Arial"/>
              </w:rPr>
              <w:t>Педагогика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B6347F">
              <w:rPr>
                <w:rFonts w:ascii="Arial" w:hAnsi="Arial" w:cs="Arial"/>
              </w:rPr>
              <w:t>обуч</w:t>
            </w:r>
            <w:proofErr w:type="spellEnd"/>
            <w:r w:rsidRPr="00B6347F">
              <w:rPr>
                <w:rFonts w:ascii="Arial" w:hAnsi="Arial" w:cs="Arial"/>
              </w:rPr>
              <w:t xml:space="preserve">. по </w:t>
            </w:r>
            <w:proofErr w:type="spellStart"/>
            <w:r w:rsidRPr="00B6347F">
              <w:rPr>
                <w:rFonts w:ascii="Arial" w:hAnsi="Arial" w:cs="Arial"/>
              </w:rPr>
              <w:t>непед</w:t>
            </w:r>
            <w:proofErr w:type="spellEnd"/>
            <w:r w:rsidRPr="00B6347F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B6347F">
              <w:rPr>
                <w:rFonts w:ascii="Arial" w:hAnsi="Arial" w:cs="Arial"/>
              </w:rPr>
              <w:t>Пидкасистого</w:t>
            </w:r>
            <w:proofErr w:type="spellEnd"/>
            <w:r w:rsidRPr="00B6347F">
              <w:rPr>
                <w:rFonts w:ascii="Arial" w:hAnsi="Arial" w:cs="Arial"/>
              </w:rPr>
              <w:t xml:space="preserve">]. </w:t>
            </w:r>
            <w:r w:rsidRPr="00B6347F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</w:rPr>
              <w:t>Юрайт</w:t>
            </w:r>
            <w:proofErr w:type="spellEnd"/>
            <w:r w:rsidRPr="00B6347F">
              <w:rPr>
                <w:rFonts w:ascii="Arial" w:hAnsi="Arial" w:cs="Arial"/>
              </w:rPr>
              <w:t xml:space="preserve">, 2012. </w:t>
            </w:r>
            <w:r w:rsidRPr="00B6347F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B6347F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  <w:bCs/>
              </w:rPr>
              <w:t xml:space="preserve"> В. А.</w:t>
            </w:r>
            <w:r w:rsidRPr="00B6347F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B6347F">
              <w:rPr>
                <w:rFonts w:ascii="Arial" w:hAnsi="Arial" w:cs="Arial"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B6347F">
              <w:rPr>
                <w:rFonts w:ascii="Arial" w:hAnsi="Arial" w:cs="Arial"/>
              </w:rPr>
              <w:t>Ши</w:t>
            </w:r>
            <w:r w:rsidRPr="00B6347F">
              <w:rPr>
                <w:rFonts w:ascii="Arial" w:hAnsi="Arial" w:cs="Arial"/>
              </w:rPr>
              <w:t>я</w:t>
            </w:r>
            <w:r w:rsidRPr="00B6347F">
              <w:rPr>
                <w:rFonts w:ascii="Arial" w:hAnsi="Arial" w:cs="Arial"/>
              </w:rPr>
              <w:t>нов</w:t>
            </w:r>
            <w:proofErr w:type="spellEnd"/>
            <w:r w:rsidRPr="00B6347F">
              <w:rPr>
                <w:rFonts w:ascii="Arial" w:hAnsi="Arial" w:cs="Arial"/>
              </w:rPr>
              <w:t xml:space="preserve">. </w:t>
            </w:r>
            <w:r w:rsidRPr="00B6347F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Академия, 2012. </w:t>
            </w:r>
            <w:r w:rsidRPr="00B6347F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B6347F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  <w:bCs/>
              </w:rPr>
              <w:t xml:space="preserve"> В. А.</w:t>
            </w:r>
            <w:r w:rsidRPr="00B6347F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B6347F">
              <w:rPr>
                <w:rFonts w:ascii="Arial" w:hAnsi="Arial" w:cs="Arial"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B6347F">
              <w:rPr>
                <w:rFonts w:ascii="Arial" w:hAnsi="Arial" w:cs="Arial"/>
              </w:rPr>
              <w:t>Ши</w:t>
            </w:r>
            <w:r w:rsidRPr="00B6347F">
              <w:rPr>
                <w:rFonts w:ascii="Arial" w:hAnsi="Arial" w:cs="Arial"/>
              </w:rPr>
              <w:t>я</w:t>
            </w:r>
            <w:r w:rsidRPr="00B6347F">
              <w:rPr>
                <w:rFonts w:ascii="Arial" w:hAnsi="Arial" w:cs="Arial"/>
              </w:rPr>
              <w:t>нов</w:t>
            </w:r>
            <w:proofErr w:type="spellEnd"/>
            <w:r w:rsidRPr="00B6347F">
              <w:rPr>
                <w:rFonts w:ascii="Arial" w:hAnsi="Arial" w:cs="Arial"/>
              </w:rPr>
              <w:t xml:space="preserve">. </w:t>
            </w:r>
            <w:r w:rsidRPr="00B6347F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Академия, 2011. </w:t>
            </w:r>
            <w:r w:rsidRPr="00B6347F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bCs/>
              </w:rPr>
            </w:pPr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Столяренко А.М. Психология и педагогика =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Psychology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and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pedagogy</w:t>
            </w:r>
            <w:proofErr w:type="spellEnd"/>
            <w:proofErr w:type="gram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учебник / А.М. Столяренко. – Москва</w:t>
            </w:r>
            <w:proofErr w:type="gram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Юнити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-Дана, 2015. – 543 с. – URL</w:t>
            </w:r>
            <w:r w:rsidRPr="00B6347F">
              <w:rPr>
                <w:rFonts w:ascii="Arial" w:hAnsi="Arial" w:cs="Arial"/>
                <w:shd w:val="clear" w:color="auto" w:fill="FFFFFF"/>
              </w:rPr>
              <w:t>: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http://biblioclub.lib.vsu.ru/index.php?page=book&amp;id=446437</w:t>
              </w:r>
            </w:hyperlink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Бордовская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Н. В.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учебник для студ. вузов / Н. В.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Бордовская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– Санкт-Петербург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Питер, 2008. – 299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Воспитательная деятельность педагога : учеб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.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п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особие для студ. вузов,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обуч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. по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. специальностям / Колесникова И.А. [и др.] ; под общ. ред. В.А.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Сластенина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, И.А. Колесниковой. – Москва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Академия, 2007. – 333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Гликман И. З.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Воспитатика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. Учебник для студ.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вузов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в 2 ч. / И. З. Гликман.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НИИ школьных технологий, 2009. – Часть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Теория и методика восп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тания. – 168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Гликман И. З.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Воспитатика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. Учебник для студ.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вузов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в 2 ч. / И. З. Гликман.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НИИ школьных технологий, 2009. – Часть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Организация воспитател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ь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ного процесса. – 318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Джуринский А. Н. Зарубежная педагогика : учеб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п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особие / А. Н. Джуринский.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Гардарики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, 2008. – 380 c.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13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bCs/>
              </w:rPr>
              <w:t>Крысько В. Г.</w:t>
            </w:r>
            <w:r w:rsidRPr="00B6347F">
              <w:rPr>
                <w:rFonts w:ascii="Arial" w:hAnsi="Arial" w:cs="Arial"/>
              </w:rPr>
              <w:t xml:space="preserve"> Психология и педагогика / В. Г. Крысько. </w:t>
            </w:r>
            <w:r w:rsidRPr="00B6347F">
              <w:rPr>
                <w:rFonts w:ascii="Arial" w:hAnsi="Arial" w:cs="Arial"/>
              </w:rPr>
              <w:noBreakHyphen/>
              <w:t xml:space="preserve"> Москва </w:t>
            </w:r>
            <w:proofErr w:type="gramStart"/>
            <w:r w:rsidRPr="00B6347F">
              <w:rPr>
                <w:rFonts w:ascii="Arial" w:hAnsi="Arial" w:cs="Arial"/>
              </w:rPr>
              <w:t>:</w:t>
            </w:r>
            <w:proofErr w:type="spellStart"/>
            <w:r w:rsidRPr="00B6347F">
              <w:rPr>
                <w:rFonts w:ascii="Arial" w:hAnsi="Arial" w:cs="Arial"/>
              </w:rPr>
              <w:t>Ю</w:t>
            </w:r>
            <w:proofErr w:type="gramEnd"/>
            <w:r w:rsidRPr="00B6347F">
              <w:rPr>
                <w:rFonts w:ascii="Arial" w:hAnsi="Arial" w:cs="Arial"/>
              </w:rPr>
              <w:t>райт</w:t>
            </w:r>
            <w:proofErr w:type="spellEnd"/>
            <w:r w:rsidRPr="00B6347F">
              <w:rPr>
                <w:rFonts w:ascii="Arial" w:hAnsi="Arial" w:cs="Arial"/>
              </w:rPr>
              <w:t xml:space="preserve">, 2013. </w:t>
            </w:r>
            <w:r w:rsidRPr="00B6347F">
              <w:rPr>
                <w:rFonts w:ascii="Arial" w:hAnsi="Arial" w:cs="Arial"/>
              </w:rPr>
              <w:noBreakHyphen/>
              <w:t xml:space="preserve"> 471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14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Марцинковская Т. Д. Психология и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 учебник. / Т. Д. Марцинковская, Л. А. Григорович.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Проспект, 2008. – 464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15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16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17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18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Титов В.А. Семейная педагогика и домашнее воспитание / В.А. Титов.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Приор-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издат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, 2003. – 127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=56309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19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 xml:space="preserve"> О. В. Поликультурное образование / О. В.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, Э. Р. Хакимов, О. Е. 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 xml:space="preserve">. – Москва 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Ю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</w:rPr>
              <w:t>райт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, 2014. – 282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color w:val="00000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Социальные и гуманитарные науки. Философия и социология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Библиогр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. база данных. 1981–2016 гг. / ИНИОН РАН. – Москва, 2017. – (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CD</w:t>
            </w:r>
            <w:r w:rsidRPr="00B6347F">
              <w:rPr>
                <w:rFonts w:ascii="Arial" w:hAnsi="Arial" w:cs="Arial"/>
                <w:i w:val="0"/>
                <w:sz w:val="22"/>
              </w:rPr>
              <w:t>–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ROM</w:t>
            </w:r>
            <w:r w:rsidRPr="00B6347F">
              <w:rPr>
                <w:rFonts w:ascii="Arial" w:hAnsi="Arial" w:cs="Arial"/>
                <w:i w:val="0"/>
                <w:sz w:val="22"/>
              </w:rPr>
              <w:t>).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14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15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</w:tbl>
    <w:p w:rsidR="006904CB" w:rsidRPr="00B6347F" w:rsidRDefault="006904CB" w:rsidP="00B6347F">
      <w:pPr>
        <w:rPr>
          <w:rFonts w:ascii="Arial" w:hAnsi="Arial" w:cs="Arial"/>
          <w:color w:val="000000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lastRenderedPageBreak/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6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7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учебная программа курса и планы семинарских занятий для вузов / сост. С.В. Попова. – Воронеж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ЛОП ВГУ, 2007. – 22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2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2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учебная программа курса и планы семинарских занятий для вузов / сост. С.В. Попова. – Воронеж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ЛОП ВГУ, 2007. – 22 с.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6904CB" w:rsidRPr="00FF4C8A" w:rsidRDefault="006904CB" w:rsidP="009D19AB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При реализации </w:t>
      </w:r>
      <w:r>
        <w:rPr>
          <w:rFonts w:ascii="Arial" w:hAnsi="Arial" w:cs="Arial"/>
        </w:rPr>
        <w:t>производственной педагогической</w:t>
      </w:r>
      <w:r w:rsidRPr="00FF4C8A">
        <w:rPr>
          <w:rFonts w:ascii="Arial" w:hAnsi="Arial" w:cs="Arial"/>
        </w:rPr>
        <w:t xml:space="preserve"> практики используются следующие о</w:t>
      </w:r>
      <w:r w:rsidRPr="00FF4C8A">
        <w:rPr>
          <w:rFonts w:ascii="Arial" w:hAnsi="Arial" w:cs="Arial"/>
        </w:rPr>
        <w:t>б</w:t>
      </w:r>
      <w:r w:rsidRPr="00FF4C8A">
        <w:rPr>
          <w:rFonts w:ascii="Arial" w:hAnsi="Arial" w:cs="Arial"/>
        </w:rPr>
        <w:t>разовательные технологии: логическое построение выполняемой практической профессионал</w:t>
      </w:r>
      <w:r w:rsidRPr="00FF4C8A">
        <w:rPr>
          <w:rFonts w:ascii="Arial" w:hAnsi="Arial" w:cs="Arial"/>
        </w:rPr>
        <w:t>ь</w:t>
      </w:r>
      <w:r w:rsidRPr="00FF4C8A">
        <w:rPr>
          <w:rFonts w:ascii="Arial" w:hAnsi="Arial" w:cs="Arial"/>
        </w:rPr>
        <w:t xml:space="preserve">ной деятельности </w:t>
      </w:r>
      <w:r>
        <w:rPr>
          <w:rFonts w:ascii="Arial" w:hAnsi="Arial" w:cs="Arial"/>
        </w:rPr>
        <w:t>педагога</w:t>
      </w:r>
      <w:r w:rsidRPr="00FF4C8A">
        <w:rPr>
          <w:rFonts w:ascii="Arial" w:hAnsi="Arial" w:cs="Arial"/>
        </w:rPr>
        <w:t xml:space="preserve">, установление </w:t>
      </w:r>
      <w:proofErr w:type="spellStart"/>
      <w:r w:rsidRPr="00FF4C8A">
        <w:rPr>
          <w:rFonts w:ascii="Arial" w:hAnsi="Arial" w:cs="Arial"/>
        </w:rPr>
        <w:t>межпредметных</w:t>
      </w:r>
      <w:proofErr w:type="spellEnd"/>
      <w:r w:rsidRPr="00FF4C8A">
        <w:rPr>
          <w:rFonts w:ascii="Arial" w:hAnsi="Arial" w:cs="Arial"/>
        </w:rPr>
        <w:t xml:space="preserve"> связей, актуализация личного и уче</w:t>
      </w:r>
      <w:r w:rsidRPr="00FF4C8A">
        <w:rPr>
          <w:rFonts w:ascii="Arial" w:hAnsi="Arial" w:cs="Arial"/>
        </w:rPr>
        <w:t>б</w:t>
      </w:r>
      <w:r w:rsidRPr="00FF4C8A">
        <w:rPr>
          <w:rFonts w:ascii="Arial" w:hAnsi="Arial" w:cs="Arial"/>
        </w:rPr>
        <w:t xml:space="preserve">но-профессионального опыта обучающихся. Применяются разные типы контактной работы с </w:t>
      </w:r>
      <w:proofErr w:type="gramStart"/>
      <w:r w:rsidRPr="00FF4C8A">
        <w:rPr>
          <w:rFonts w:ascii="Arial" w:hAnsi="Arial" w:cs="Arial"/>
        </w:rPr>
        <w:t>об</w:t>
      </w:r>
      <w:r w:rsidRPr="00FF4C8A">
        <w:rPr>
          <w:rFonts w:ascii="Arial" w:hAnsi="Arial" w:cs="Arial"/>
        </w:rPr>
        <w:t>у</w:t>
      </w:r>
      <w:r w:rsidRPr="00FF4C8A">
        <w:rPr>
          <w:rFonts w:ascii="Arial" w:hAnsi="Arial" w:cs="Arial"/>
        </w:rPr>
        <w:t>чающимися</w:t>
      </w:r>
      <w:proofErr w:type="gramEnd"/>
      <w:r w:rsidRPr="00FF4C8A">
        <w:rPr>
          <w:rFonts w:ascii="Arial" w:hAnsi="Arial" w:cs="Arial"/>
        </w:rPr>
        <w:t xml:space="preserve"> (наблюдение на рабочем месте </w:t>
      </w:r>
      <w:r>
        <w:rPr>
          <w:rFonts w:ascii="Arial" w:hAnsi="Arial" w:cs="Arial"/>
        </w:rPr>
        <w:t>преподавателя</w:t>
      </w:r>
      <w:r w:rsidRPr="00FF4C8A">
        <w:rPr>
          <w:rFonts w:ascii="Arial" w:hAnsi="Arial" w:cs="Arial"/>
        </w:rPr>
        <w:t>-практика, занятия-практикумы и др.). Используются следующие интерактивные формы: групповое обсуждение, дискуссии метод c</w:t>
      </w:r>
      <w:r w:rsidRPr="00FF4C8A">
        <w:rPr>
          <w:rFonts w:ascii="Arial" w:hAnsi="Arial" w:cs="Arial"/>
          <w:lang w:val="en-US"/>
        </w:rPr>
        <w:t>a</w:t>
      </w:r>
      <w:proofErr w:type="spellStart"/>
      <w:r w:rsidRPr="00FF4C8A">
        <w:rPr>
          <w:rFonts w:ascii="Arial" w:hAnsi="Arial" w:cs="Arial"/>
        </w:rPr>
        <w:t>se-stady</w:t>
      </w:r>
      <w:proofErr w:type="spellEnd"/>
      <w:r w:rsidRPr="00FF4C8A">
        <w:rPr>
          <w:rFonts w:ascii="Arial" w:hAnsi="Arial" w:cs="Arial"/>
        </w:rPr>
        <w:t xml:space="preserve"> (анализ и решение профессиональных ситуационных задач), работа в </w:t>
      </w:r>
      <w:proofErr w:type="spellStart"/>
      <w:r w:rsidRPr="00FF4C8A">
        <w:rPr>
          <w:rFonts w:ascii="Arial" w:hAnsi="Arial" w:cs="Arial"/>
        </w:rPr>
        <w:t>микрогруппах</w:t>
      </w:r>
      <w:proofErr w:type="spellEnd"/>
      <w:r w:rsidRPr="00FF4C8A">
        <w:rPr>
          <w:rFonts w:ascii="Arial" w:hAnsi="Arial" w:cs="Arial"/>
        </w:rPr>
        <w:t>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Применяются электронное </w:t>
      </w:r>
      <w:proofErr w:type="gramStart"/>
      <w:r w:rsidRPr="00FF4C8A">
        <w:rPr>
          <w:rFonts w:ascii="Arial" w:hAnsi="Arial" w:cs="Arial"/>
        </w:rPr>
        <w:t>обучение</w:t>
      </w:r>
      <w:proofErr w:type="gramEnd"/>
      <w:r w:rsidRPr="00FF4C8A">
        <w:rPr>
          <w:rFonts w:ascii="Arial" w:hAnsi="Arial" w:cs="Arial"/>
        </w:rPr>
        <w:t xml:space="preserve"> и дистанционные образовательные технологии в ч</w:t>
      </w:r>
      <w:r w:rsidRPr="00FF4C8A">
        <w:rPr>
          <w:rFonts w:ascii="Arial" w:hAnsi="Arial" w:cs="Arial"/>
        </w:rPr>
        <w:t>а</w:t>
      </w:r>
      <w:r w:rsidRPr="00FF4C8A">
        <w:rPr>
          <w:rFonts w:ascii="Arial" w:hAnsi="Arial" w:cs="Arial"/>
        </w:rPr>
        <w:t>сти выполнения программы учебной практики, самостоятельной работы обучающихся, прохожд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ния промежуточной аттестации.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Для реализации учебной практики используются следующие информационные технологии, включая программное обеспечение и информационно-справочные системы: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Аппаратно-программный психодиагностический комплекс «</w:t>
      </w:r>
      <w:proofErr w:type="spellStart"/>
      <w:r w:rsidRPr="00FF4C8A">
        <w:rPr>
          <w:rFonts w:ascii="Arial" w:hAnsi="Arial" w:cs="Arial"/>
        </w:rPr>
        <w:t>Мультипсихометр</w:t>
      </w:r>
      <w:proofErr w:type="spellEnd"/>
      <w:r w:rsidRPr="00FF4C8A">
        <w:rPr>
          <w:rFonts w:ascii="Arial" w:hAnsi="Arial" w:cs="Arial"/>
        </w:rPr>
        <w:t>». Контракт № 3010-07/44-20 от 29.06.2020 с ООО «РУССКИЙ ИНТЕГРАТОР» (Воронеж);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Программный комплекс «</w:t>
      </w:r>
      <w:proofErr w:type="spellStart"/>
      <w:r w:rsidRPr="00FF4C8A">
        <w:rPr>
          <w:rFonts w:ascii="Arial" w:hAnsi="Arial" w:cs="Arial"/>
        </w:rPr>
        <w:t>Psychometric</w:t>
      </w:r>
      <w:proofErr w:type="spellEnd"/>
      <w:r w:rsidRPr="00FF4C8A">
        <w:rPr>
          <w:rFonts w:ascii="Arial" w:hAnsi="Arial" w:cs="Arial"/>
        </w:rPr>
        <w:t xml:space="preserve"> </w:t>
      </w:r>
      <w:proofErr w:type="spellStart"/>
      <w:r w:rsidRPr="00FF4C8A">
        <w:rPr>
          <w:rFonts w:ascii="Arial" w:hAnsi="Arial" w:cs="Arial"/>
        </w:rPr>
        <w:t>Expert</w:t>
      </w:r>
      <w:proofErr w:type="spellEnd"/>
      <w:r w:rsidRPr="00FF4C8A">
        <w:rPr>
          <w:rFonts w:ascii="Arial" w:hAnsi="Arial" w:cs="Arial"/>
        </w:rPr>
        <w:t xml:space="preserve">–9 </w:t>
      </w:r>
      <w:proofErr w:type="spellStart"/>
      <w:r w:rsidRPr="00FF4C8A">
        <w:rPr>
          <w:rFonts w:ascii="Arial" w:hAnsi="Arial" w:cs="Arial"/>
        </w:rPr>
        <w:t>Practic</w:t>
      </w:r>
      <w:proofErr w:type="spellEnd"/>
      <w:r w:rsidRPr="00FF4C8A">
        <w:rPr>
          <w:rFonts w:ascii="Arial" w:hAnsi="Arial" w:cs="Arial"/>
        </w:rPr>
        <w:t xml:space="preserve">+ версии» </w:t>
      </w:r>
      <w:r w:rsidRPr="00FF4C8A">
        <w:rPr>
          <w:rFonts w:ascii="Arial" w:hAnsi="Arial" w:cs="Arial"/>
          <w:kern w:val="3"/>
        </w:rPr>
        <w:t xml:space="preserve">на CD (дистрибутив) </w:t>
      </w:r>
      <w:r w:rsidRPr="00FF4C8A">
        <w:rPr>
          <w:rFonts w:ascii="Arial" w:hAnsi="Arial" w:cs="Arial"/>
        </w:rPr>
        <w:t>(на 15 пользователей). Контракт № 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6904CB" w:rsidRPr="00FF4C8A" w:rsidRDefault="006904CB" w:rsidP="009804B3">
      <w:pPr>
        <w:tabs>
          <w:tab w:val="left" w:pos="6412"/>
        </w:tabs>
        <w:suppressAutoHyphens/>
        <w:ind w:firstLine="720"/>
        <w:jc w:val="both"/>
        <w:textAlignment w:val="baseline"/>
        <w:rPr>
          <w:rFonts w:ascii="Arial" w:hAnsi="Arial" w:cs="Arial"/>
          <w:kern w:val="3"/>
        </w:rPr>
      </w:pPr>
      <w:r w:rsidRPr="00FF4C8A">
        <w:rPr>
          <w:rFonts w:ascii="Arial" w:hAnsi="Arial" w:cs="Arial"/>
          <w:kern w:val="3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F4C8A">
        <w:rPr>
          <w:rFonts w:ascii="Arial" w:hAnsi="Arial" w:cs="Arial"/>
          <w:kern w:val="3"/>
        </w:rPr>
        <w:t>Statistica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Basic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Academic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r w:rsidRPr="00FF4C8A">
        <w:rPr>
          <w:rFonts w:ascii="Arial" w:hAnsi="Arial"/>
        </w:rPr>
        <w:t xml:space="preserve">13.0 </w:t>
      </w:r>
      <w:proofErr w:type="spellStart"/>
      <w:r w:rsidRPr="00FF4C8A">
        <w:rPr>
          <w:rFonts w:ascii="Arial" w:hAnsi="Arial"/>
          <w:lang w:val="en-US"/>
        </w:rPr>
        <w:t>forWindowsRu</w:t>
      </w:r>
      <w:proofErr w:type="spellEnd"/>
      <w:r w:rsidRPr="00FF4C8A">
        <w:rPr>
          <w:rFonts w:ascii="Arial" w:hAnsi="Arial"/>
        </w:rPr>
        <w:t xml:space="preserve"> (локальная версия на 15 пользователей). </w:t>
      </w:r>
      <w:r w:rsidRPr="00FF4C8A">
        <w:rPr>
          <w:rFonts w:ascii="Arial" w:hAnsi="Arial" w:cs="Arial"/>
        </w:rPr>
        <w:t>Контракт № 3010-07/41-20 от 23.06.2020 с ООО «РУССКИЙ ИНТЕГРАТОР» (Воронеж), бессрочная лицензия</w:t>
      </w:r>
      <w:r w:rsidRPr="00FF4C8A">
        <w:rPr>
          <w:rFonts w:ascii="Arial" w:hAnsi="Arial" w:cs="Arial"/>
          <w:kern w:val="3"/>
        </w:rPr>
        <w:t xml:space="preserve"> для локальной установки.</w:t>
      </w:r>
    </w:p>
    <w:p w:rsidR="006904CB" w:rsidRPr="00FF4C8A" w:rsidRDefault="006904CB" w:rsidP="009804B3">
      <w:pPr>
        <w:tabs>
          <w:tab w:val="left" w:pos="6412"/>
        </w:tabs>
        <w:suppressAutoHyphens/>
        <w:ind w:firstLine="720"/>
        <w:jc w:val="both"/>
        <w:textAlignment w:val="baseline"/>
        <w:rPr>
          <w:rFonts w:ascii="Arial" w:hAnsi="Arial" w:cs="Arial"/>
          <w:kern w:val="3"/>
        </w:rPr>
      </w:pPr>
      <w:r w:rsidRPr="00FF4C8A">
        <w:rPr>
          <w:rFonts w:ascii="Arial" w:hAnsi="Arial" w:cs="Arial"/>
          <w:kern w:val="3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F4C8A">
        <w:rPr>
          <w:rFonts w:ascii="Arial" w:hAnsi="Arial" w:cs="Arial"/>
          <w:kern w:val="3"/>
        </w:rPr>
        <w:t>Statistica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Ultimate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Academic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r w:rsidRPr="00FF4C8A">
        <w:rPr>
          <w:rFonts w:ascii="Arial" w:hAnsi="Arial"/>
        </w:rPr>
        <w:t xml:space="preserve">13.0 </w:t>
      </w:r>
      <w:proofErr w:type="spellStart"/>
      <w:r w:rsidRPr="00FF4C8A">
        <w:rPr>
          <w:rFonts w:ascii="Arial" w:hAnsi="Arial"/>
          <w:lang w:val="en-US"/>
        </w:rPr>
        <w:t>forWindowsRu</w:t>
      </w:r>
      <w:proofErr w:type="spellEnd"/>
      <w:r w:rsidRPr="00FF4C8A">
        <w:rPr>
          <w:rFonts w:ascii="Arial" w:hAnsi="Arial"/>
        </w:rPr>
        <w:t xml:space="preserve"> (локальная версия на 11 пользователей). </w:t>
      </w:r>
      <w:r w:rsidRPr="00FF4C8A">
        <w:rPr>
          <w:rFonts w:ascii="Arial" w:hAnsi="Arial" w:cs="Arial"/>
        </w:rPr>
        <w:t xml:space="preserve">Контракт </w:t>
      </w:r>
      <w:r w:rsidRPr="00FF4C8A">
        <w:rPr>
          <w:rFonts w:ascii="Arial" w:hAnsi="Arial" w:cs="Arial"/>
        </w:rPr>
        <w:lastRenderedPageBreak/>
        <w:t>№ 3010-07/41-20 от 23.06.2020 с ООО «РУССКИЙ ИНТЕГРАТОР» (Воронеж), бессрочная лицензия</w:t>
      </w:r>
      <w:r w:rsidRPr="00FF4C8A">
        <w:rPr>
          <w:rFonts w:ascii="Arial" w:hAnsi="Arial" w:cs="Arial"/>
          <w:kern w:val="3"/>
        </w:rPr>
        <w:t xml:space="preserve"> для локальной установки.</w:t>
      </w:r>
    </w:p>
    <w:p w:rsidR="006904CB" w:rsidRPr="00FF4C8A" w:rsidRDefault="006904CB" w:rsidP="009804B3">
      <w:pPr>
        <w:ind w:firstLine="708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ПО Интерактивное учебное пособие «Наглядная математика». Контракт № 3010-07/22-16 от 23.03.2016 с ООО «Информационные технологии» (ООО «</w:t>
      </w:r>
      <w:proofErr w:type="spellStart"/>
      <w:r w:rsidRPr="00FF4C8A">
        <w:rPr>
          <w:rFonts w:ascii="Arial" w:hAnsi="Arial" w:cs="Arial"/>
        </w:rPr>
        <w:t>Интех</w:t>
      </w:r>
      <w:proofErr w:type="spellEnd"/>
      <w:r w:rsidRPr="00FF4C8A">
        <w:rPr>
          <w:rFonts w:ascii="Arial" w:hAnsi="Arial" w:cs="Arial"/>
        </w:rPr>
        <w:t>», Воронеж);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FF4C8A">
        <w:rPr>
          <w:rFonts w:ascii="Arial" w:hAnsi="Arial" w:cs="Arial"/>
          <w:lang w:val="en-US"/>
        </w:rPr>
        <w:t>WinPro</w:t>
      </w:r>
      <w:proofErr w:type="spellEnd"/>
      <w:r w:rsidRPr="00FF4C8A">
        <w:rPr>
          <w:rFonts w:ascii="Arial" w:hAnsi="Arial" w:cs="Arial"/>
          <w:lang w:val="en-US"/>
        </w:rPr>
        <w:t xml:space="preserve"> 8 RUS </w:t>
      </w:r>
      <w:proofErr w:type="spellStart"/>
      <w:r w:rsidRPr="00FF4C8A">
        <w:rPr>
          <w:rFonts w:ascii="Arial" w:hAnsi="Arial" w:cs="Arial"/>
          <w:lang w:val="en-US"/>
        </w:rPr>
        <w:t>Upgrd</w:t>
      </w:r>
      <w:proofErr w:type="spellEnd"/>
      <w:r w:rsidRPr="00FF4C8A">
        <w:rPr>
          <w:rFonts w:ascii="Arial" w:hAnsi="Arial" w:cs="Arial"/>
          <w:lang w:val="en-US"/>
        </w:rPr>
        <w:t xml:space="preserve"> OLP NL </w:t>
      </w:r>
      <w:proofErr w:type="spellStart"/>
      <w:r w:rsidRPr="00FF4C8A">
        <w:rPr>
          <w:rFonts w:ascii="Arial" w:hAnsi="Arial" w:cs="Arial"/>
          <w:lang w:val="en-US"/>
        </w:rPr>
        <w:t>Acdm</w:t>
      </w:r>
      <w:proofErr w:type="spellEnd"/>
      <w:r w:rsidRPr="00FF4C8A">
        <w:rPr>
          <w:rFonts w:ascii="Arial" w:hAnsi="Arial" w:cs="Arial"/>
          <w:lang w:val="en-US"/>
        </w:rPr>
        <w:t>.</w:t>
      </w:r>
      <w:proofErr w:type="gramEnd"/>
      <w:r w:rsidRPr="00FF4C8A">
        <w:rPr>
          <w:rFonts w:ascii="Arial" w:hAnsi="Arial" w:cs="Arial"/>
          <w:lang w:val="en-US"/>
        </w:rPr>
        <w:t xml:space="preserve"> </w:t>
      </w:r>
      <w:r w:rsidRPr="00FF4C8A">
        <w:rPr>
          <w:rFonts w:ascii="Arial" w:hAnsi="Arial" w:cs="Arial"/>
        </w:rPr>
        <w:t>Договор № 3010-07/37-14 от 18.03.2014 с ООО «Пер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мена» (Воронеж); бессрочная лицензия.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FF4C8A">
        <w:rPr>
          <w:rFonts w:ascii="Arial" w:hAnsi="Arial" w:cs="Arial"/>
          <w:lang w:val="en-US"/>
        </w:rPr>
        <w:t>OfficeSTd</w:t>
      </w:r>
      <w:proofErr w:type="spellEnd"/>
      <w:r w:rsidRPr="00FF4C8A">
        <w:rPr>
          <w:rFonts w:ascii="Arial" w:hAnsi="Arial" w:cs="Arial"/>
          <w:lang w:val="en-US"/>
        </w:rPr>
        <w:t xml:space="preserve"> 2013 RUS OLP NL </w:t>
      </w:r>
      <w:proofErr w:type="spellStart"/>
      <w:r w:rsidRPr="00FF4C8A">
        <w:rPr>
          <w:rFonts w:ascii="Arial" w:hAnsi="Arial" w:cs="Arial"/>
          <w:lang w:val="en-US"/>
        </w:rPr>
        <w:t>Acdmc</w:t>
      </w:r>
      <w:proofErr w:type="spellEnd"/>
      <w:r w:rsidRPr="00FF4C8A">
        <w:rPr>
          <w:rFonts w:ascii="Arial" w:hAnsi="Arial" w:cs="Arial"/>
          <w:lang w:val="en-US"/>
        </w:rPr>
        <w:t>.</w:t>
      </w:r>
      <w:proofErr w:type="gramEnd"/>
      <w:r w:rsidRPr="00FF4C8A">
        <w:rPr>
          <w:rFonts w:ascii="Arial" w:hAnsi="Arial" w:cs="Arial"/>
          <w:lang w:val="en-US"/>
        </w:rPr>
        <w:t xml:space="preserve"> </w:t>
      </w:r>
      <w:r w:rsidRPr="00FF4C8A">
        <w:rPr>
          <w:rFonts w:ascii="Arial" w:hAnsi="Arial" w:cs="Arial"/>
        </w:rPr>
        <w:t>Договор № 3010-07/37-14 от 18.03.2014 с ООО «Пер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мена» (Воронеж); бессрочная лицензия.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  <w:b/>
          <w:bCs/>
        </w:rPr>
      </w:pPr>
      <w:r w:rsidRPr="00FF4C8A">
        <w:rPr>
          <w:rFonts w:ascii="Arial" w:hAnsi="Arial" w:cs="Arial"/>
        </w:rPr>
        <w:t xml:space="preserve">Программы для ЭВМ </w:t>
      </w:r>
      <w:proofErr w:type="spellStart"/>
      <w:r w:rsidRPr="00FF4C8A">
        <w:rPr>
          <w:rFonts w:ascii="Arial" w:hAnsi="Arial" w:cs="Arial"/>
        </w:rPr>
        <w:t>МойОфис</w:t>
      </w:r>
      <w:proofErr w:type="spellEnd"/>
      <w:r w:rsidRPr="00FF4C8A">
        <w:rPr>
          <w:rFonts w:ascii="Arial" w:hAnsi="Arial" w:cs="Arial"/>
        </w:rPr>
        <w:t xml:space="preserve"> Частное Облако. Лицензия Корпоративная на пользоват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ля для образовательных организаций. Договор № 3010-15/972-18 от 08.11.2018 с АО «</w:t>
      </w:r>
      <w:proofErr w:type="spellStart"/>
      <w:r w:rsidRPr="00FF4C8A">
        <w:rPr>
          <w:rFonts w:ascii="Arial" w:hAnsi="Arial" w:cs="Arial"/>
        </w:rPr>
        <w:t>СофтЛайн</w:t>
      </w:r>
      <w:proofErr w:type="spellEnd"/>
      <w:r w:rsidRPr="00FF4C8A">
        <w:rPr>
          <w:rFonts w:ascii="Arial" w:hAnsi="Arial" w:cs="Arial"/>
        </w:rPr>
        <w:t xml:space="preserve"> Трейд» (Москва); лицензия бессрочная.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Программный комплекс для ЭВ</w:t>
      </w:r>
      <w:proofErr w:type="gramStart"/>
      <w:r w:rsidRPr="00FF4C8A">
        <w:rPr>
          <w:rFonts w:ascii="Arial" w:hAnsi="Arial" w:cs="Arial"/>
          <w:lang w:val="en-US"/>
        </w:rPr>
        <w:t>M</w:t>
      </w:r>
      <w:proofErr w:type="gramEnd"/>
      <w:r w:rsidRPr="00FF4C8A">
        <w:rPr>
          <w:rFonts w:ascii="Arial" w:hAnsi="Arial" w:cs="Arial"/>
        </w:rPr>
        <w:t xml:space="preserve"> – </w:t>
      </w:r>
      <w:proofErr w:type="spellStart"/>
      <w:r w:rsidRPr="00FF4C8A">
        <w:rPr>
          <w:rFonts w:ascii="Arial" w:hAnsi="Arial" w:cs="Arial"/>
          <w:lang w:val="en-US"/>
        </w:rPr>
        <w:t>MathWorksTotalAcademicHeadcount</w:t>
      </w:r>
      <w:proofErr w:type="spellEnd"/>
      <w:r w:rsidRPr="00FF4C8A">
        <w:rPr>
          <w:rFonts w:ascii="Arial" w:hAnsi="Arial" w:cs="Arial"/>
        </w:rPr>
        <w:t xml:space="preserve"> – 25. Договор №3010-07/01-19 от 09.01.2019 с ООО «</w:t>
      </w:r>
      <w:proofErr w:type="spellStart"/>
      <w:r w:rsidRPr="00FF4C8A">
        <w:rPr>
          <w:rFonts w:ascii="Arial" w:hAnsi="Arial" w:cs="Arial"/>
        </w:rPr>
        <w:t>СойтлайнПроекты</w:t>
      </w:r>
      <w:proofErr w:type="spellEnd"/>
      <w:r w:rsidRPr="00FF4C8A">
        <w:rPr>
          <w:rFonts w:ascii="Arial" w:hAnsi="Arial" w:cs="Arial"/>
        </w:rPr>
        <w:t>» (Москва); срок действия лицензии до января 2022 года.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Справочная правовая система «Консультант Плюс» для образования, версия сетевая. Д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говор о сотрудничестве № 14-2000/</w:t>
      </w:r>
      <w:r w:rsidRPr="00FF4C8A">
        <w:rPr>
          <w:rFonts w:ascii="Arial" w:hAnsi="Arial" w:cs="Arial"/>
          <w:lang w:val="en-US"/>
        </w:rPr>
        <w:t>RD</w:t>
      </w:r>
      <w:r w:rsidRPr="00FF4C8A">
        <w:rPr>
          <w:rFonts w:ascii="Arial" w:hAnsi="Arial" w:cs="Arial"/>
        </w:rPr>
        <w:t xml:space="preserve"> от 10.04.2000 с АО ИК «</w:t>
      </w:r>
      <w:proofErr w:type="spellStart"/>
      <w:r w:rsidRPr="00FF4C8A">
        <w:rPr>
          <w:rFonts w:ascii="Arial" w:hAnsi="Arial" w:cs="Arial"/>
        </w:rPr>
        <w:t>Информсвязь</w:t>
      </w:r>
      <w:proofErr w:type="spellEnd"/>
      <w:r w:rsidRPr="00FF4C8A">
        <w:rPr>
          <w:rFonts w:ascii="Arial" w:hAnsi="Arial" w:cs="Arial"/>
        </w:rPr>
        <w:t>-Черноземье» (Вор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Справочная правовая система «Гарант – Образование», версия сетевая. Договор о с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трудничестве № 4309/03/20 от 02.03.2020 с ООО «Гарант-Сервис» (Воронеж); бессрочный.</w:t>
      </w:r>
    </w:p>
    <w:p w:rsidR="006904CB" w:rsidRPr="004A09BF" w:rsidRDefault="006904CB" w:rsidP="00BC46F3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Реализация учебной дисциплины осуществляется с применением электронного обучения, дистанционных образовательных технологий. На сайте </w:t>
      </w:r>
      <w:r w:rsidRPr="004A09BF">
        <w:rPr>
          <w:rFonts w:ascii="Arial" w:hAnsi="Arial" w:cs="Arial"/>
          <w:lang w:val="en-US"/>
        </w:rPr>
        <w:t>www</w:t>
      </w:r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edu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vsu</w:t>
      </w:r>
      <w:proofErr w:type="spellEnd"/>
      <w:r w:rsidRPr="004A09BF">
        <w:rPr>
          <w:rFonts w:ascii="Arial" w:hAnsi="Arial" w:cs="Arial"/>
        </w:rPr>
        <w:t xml:space="preserve"> создан курс «Общие основы педагогики»: </w:t>
      </w:r>
      <w:r w:rsidRPr="004A09BF">
        <w:rPr>
          <w:rFonts w:ascii="Arial" w:hAnsi="Arial" w:cs="Arial"/>
          <w:lang w:val="en-US"/>
        </w:rPr>
        <w:t>https</w:t>
      </w:r>
      <w:r w:rsidRPr="004A09BF">
        <w:rPr>
          <w:rFonts w:ascii="Arial" w:hAnsi="Arial" w:cs="Arial"/>
        </w:rPr>
        <w:t>://</w:t>
      </w:r>
      <w:proofErr w:type="spellStart"/>
      <w:r w:rsidRPr="004A09BF">
        <w:rPr>
          <w:rFonts w:ascii="Arial" w:hAnsi="Arial" w:cs="Arial"/>
          <w:lang w:val="en-US"/>
        </w:rPr>
        <w:t>edu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vsu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ru</w:t>
      </w:r>
      <w:proofErr w:type="spellEnd"/>
      <w:r w:rsidRPr="004A09BF">
        <w:rPr>
          <w:rFonts w:ascii="Arial" w:hAnsi="Arial" w:cs="Arial"/>
        </w:rPr>
        <w:t>/</w:t>
      </w:r>
      <w:r w:rsidRPr="004A09BF">
        <w:rPr>
          <w:rFonts w:ascii="Arial" w:hAnsi="Arial" w:cs="Arial"/>
          <w:lang w:val="en-US"/>
        </w:rPr>
        <w:t>course</w:t>
      </w:r>
      <w:r w:rsidRPr="004A09BF">
        <w:rPr>
          <w:rFonts w:ascii="Arial" w:hAnsi="Arial" w:cs="Arial"/>
        </w:rPr>
        <w:t>/</w:t>
      </w:r>
      <w:r w:rsidRPr="004A09BF">
        <w:rPr>
          <w:rFonts w:ascii="Arial" w:hAnsi="Arial" w:cs="Arial"/>
          <w:lang w:val="en-US"/>
        </w:rPr>
        <w:t>view</w:t>
      </w:r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php</w:t>
      </w:r>
      <w:proofErr w:type="spellEnd"/>
      <w:r w:rsidRPr="004A09BF">
        <w:rPr>
          <w:rFonts w:ascii="Arial" w:hAnsi="Arial" w:cs="Arial"/>
        </w:rPr>
        <w:t>?</w:t>
      </w:r>
      <w:r w:rsidRPr="004A09BF">
        <w:rPr>
          <w:rFonts w:ascii="Arial" w:hAnsi="Arial" w:cs="Arial"/>
          <w:lang w:val="en-US"/>
        </w:rPr>
        <w:t>id</w:t>
      </w:r>
      <w:r w:rsidRPr="004A09BF">
        <w:rPr>
          <w:rFonts w:ascii="Arial" w:hAnsi="Arial" w:cs="Arial"/>
        </w:rPr>
        <w:t>=6762, в котором размещена учебная и научная литература по курсу, материалы лекций, презентации по темам занятий, которые можно испол</w:t>
      </w:r>
      <w:r w:rsidRPr="004A09BF">
        <w:rPr>
          <w:rFonts w:ascii="Arial" w:hAnsi="Arial" w:cs="Arial"/>
        </w:rPr>
        <w:t>ь</w:t>
      </w:r>
      <w:r w:rsidRPr="004A09BF">
        <w:rPr>
          <w:rFonts w:ascii="Arial" w:hAnsi="Arial" w:cs="Arial"/>
        </w:rPr>
        <w:t>зовать при подготовке и проведении практических занятий.</w:t>
      </w:r>
    </w:p>
    <w:p w:rsidR="006904CB" w:rsidRPr="004A09BF" w:rsidRDefault="006904CB" w:rsidP="00BC46F3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F4C8A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№2) для проведения индив</w:t>
      </w:r>
      <w:r w:rsidRPr="00FF4C8A">
        <w:rPr>
          <w:rFonts w:ascii="Arial" w:hAnsi="Arial" w:cs="Arial"/>
          <w:sz w:val="22"/>
          <w:szCs w:val="22"/>
        </w:rPr>
        <w:t>и</w:t>
      </w:r>
      <w:r w:rsidRPr="00FF4C8A">
        <w:rPr>
          <w:rFonts w:ascii="Arial" w:hAnsi="Arial" w:cs="Arial"/>
          <w:sz w:val="22"/>
          <w:szCs w:val="22"/>
        </w:rPr>
        <w:t>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</w:t>
      </w:r>
      <w:proofErr w:type="gramStart"/>
      <w:r w:rsidRPr="00FF4C8A">
        <w:rPr>
          <w:rFonts w:ascii="Arial" w:hAnsi="Arial" w:cs="Arial"/>
          <w:sz w:val="22"/>
          <w:szCs w:val="22"/>
        </w:rPr>
        <w:t>.В</w:t>
      </w:r>
      <w:proofErr w:type="gramEnd"/>
      <w:r w:rsidRPr="00FF4C8A">
        <w:rPr>
          <w:rFonts w:ascii="Arial" w:hAnsi="Arial" w:cs="Arial"/>
          <w:sz w:val="22"/>
          <w:szCs w:val="22"/>
        </w:rPr>
        <w:t>оронеж, проспект Рев</w:t>
      </w:r>
      <w:r w:rsidRPr="00FF4C8A">
        <w:rPr>
          <w:rFonts w:ascii="Arial" w:hAnsi="Arial" w:cs="Arial"/>
          <w:sz w:val="22"/>
          <w:szCs w:val="22"/>
        </w:rPr>
        <w:t>о</w:t>
      </w:r>
      <w:r w:rsidRPr="00FF4C8A">
        <w:rPr>
          <w:rFonts w:ascii="Arial" w:hAnsi="Arial" w:cs="Arial"/>
          <w:sz w:val="22"/>
          <w:szCs w:val="22"/>
        </w:rPr>
        <w:t>люции, д.24, ауд. 303): специализированная мебель, 15 персональных компьютеров CORE I5-8400 / B365M PRO4 / DDR4 8GB / SSD 480GB / DVI/HDMI/VGA/450Вт / Win10pro / GW2480, инте</w:t>
      </w:r>
      <w:r w:rsidRPr="00FF4C8A">
        <w:rPr>
          <w:rFonts w:ascii="Arial" w:hAnsi="Arial" w:cs="Arial"/>
          <w:sz w:val="22"/>
          <w:szCs w:val="22"/>
        </w:rPr>
        <w:t>р</w:t>
      </w:r>
      <w:r w:rsidRPr="00FF4C8A">
        <w:rPr>
          <w:rFonts w:ascii="Arial" w:hAnsi="Arial" w:cs="Arial"/>
          <w:sz w:val="22"/>
          <w:szCs w:val="22"/>
        </w:rPr>
        <w:t xml:space="preserve">активная панель </w:t>
      </w:r>
      <w:proofErr w:type="spellStart"/>
      <w:r w:rsidRPr="00FF4C8A">
        <w:rPr>
          <w:rFonts w:ascii="Arial" w:hAnsi="Arial" w:cs="Arial"/>
          <w:sz w:val="22"/>
          <w:szCs w:val="22"/>
        </w:rPr>
        <w:t>Lumien</w:t>
      </w:r>
      <w:proofErr w:type="spellEnd"/>
      <w:r w:rsidRPr="00FF4C8A">
        <w:rPr>
          <w:rFonts w:ascii="Arial" w:hAnsi="Arial" w:cs="Arial"/>
          <w:sz w:val="22"/>
          <w:szCs w:val="22"/>
        </w:rPr>
        <w:t xml:space="preserve">, 72", МФУ лазерное </w:t>
      </w:r>
      <w:proofErr w:type="spellStart"/>
      <w:r w:rsidRPr="00FF4C8A">
        <w:rPr>
          <w:rFonts w:ascii="Arial" w:hAnsi="Arial" w:cs="Arial"/>
          <w:sz w:val="22"/>
          <w:szCs w:val="22"/>
          <w:lang w:val="en-US"/>
        </w:rPr>
        <w:t>HPLaserJetProM</w:t>
      </w:r>
      <w:proofErr w:type="spellEnd"/>
      <w:r w:rsidRPr="00FF4C8A">
        <w:rPr>
          <w:rFonts w:ascii="Arial" w:hAnsi="Arial" w:cs="Arial"/>
          <w:sz w:val="22"/>
          <w:szCs w:val="22"/>
        </w:rPr>
        <w:t>28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(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2</w:t>
      </w:r>
      <w:r w:rsidRPr="00FF4C8A">
        <w:rPr>
          <w:rFonts w:ascii="Arial" w:hAnsi="Arial" w:cs="Arial"/>
          <w:sz w:val="22"/>
          <w:szCs w:val="22"/>
          <w:lang w:val="en-US"/>
        </w:rPr>
        <w:t>G</w:t>
      </w:r>
      <w:r w:rsidRPr="00FF4C8A">
        <w:rPr>
          <w:rFonts w:ascii="Arial" w:hAnsi="Arial" w:cs="Arial"/>
          <w:sz w:val="22"/>
          <w:szCs w:val="22"/>
        </w:rPr>
        <w:t>55</w:t>
      </w:r>
      <w:r w:rsidRPr="00FF4C8A">
        <w:rPr>
          <w:rFonts w:ascii="Arial" w:hAnsi="Arial" w:cs="Arial"/>
          <w:sz w:val="22"/>
          <w:szCs w:val="22"/>
          <w:lang w:val="en-US"/>
        </w:rPr>
        <w:t>A</w:t>
      </w:r>
      <w:r w:rsidRPr="00FF4C8A">
        <w:rPr>
          <w:rFonts w:ascii="Arial" w:hAnsi="Arial" w:cs="Arial"/>
          <w:sz w:val="22"/>
          <w:szCs w:val="22"/>
        </w:rPr>
        <w:t>).</w:t>
      </w:r>
    </w:p>
    <w:p w:rsidR="006904CB" w:rsidRPr="00FF4C8A" w:rsidRDefault="006904CB" w:rsidP="009D19AB">
      <w:pPr>
        <w:ind w:firstLine="720"/>
        <w:jc w:val="both"/>
        <w:rPr>
          <w:rFonts w:ascii="Arial" w:hAnsi="Arial"/>
        </w:rPr>
      </w:pPr>
      <w:r w:rsidRPr="00FF4C8A">
        <w:rPr>
          <w:rFonts w:ascii="Arial" w:hAnsi="Arial"/>
        </w:rPr>
        <w:t>Материально-техническая база профильной организации (профильного подразделения о</w:t>
      </w:r>
      <w:r w:rsidRPr="00FF4C8A">
        <w:rPr>
          <w:rFonts w:ascii="Arial" w:hAnsi="Arial"/>
        </w:rPr>
        <w:t>р</w:t>
      </w:r>
      <w:r w:rsidRPr="00FF4C8A">
        <w:rPr>
          <w:rFonts w:ascii="Arial" w:hAnsi="Arial"/>
        </w:rPr>
        <w:t>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Оценочныесредства</w:t>
            </w:r>
            <w:proofErr w:type="spellEnd"/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9D19AB">
            <w:pPr>
              <w:rPr>
                <w:rFonts w:ascii="Arial" w:hAnsi="Arial" w:cs="Arial"/>
                <w:lang w:eastAsia="en-US"/>
              </w:rPr>
            </w:pPr>
            <w:r w:rsidRPr="00FF4C8A">
              <w:rPr>
                <w:rFonts w:ascii="Arial" w:hAnsi="Arial" w:cs="Arial"/>
              </w:rPr>
              <w:t>Подготовительный (организационный</w:t>
            </w:r>
            <w:r>
              <w:rPr>
                <w:rFonts w:ascii="Arial" w:hAnsi="Arial" w:cs="Arial"/>
              </w:rPr>
              <w:t>). Основной (экспер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ментальный</w:t>
            </w:r>
            <w:r w:rsidRPr="00FF4C8A">
              <w:rPr>
                <w:rFonts w:ascii="Arial" w:hAnsi="Arial" w:cs="Arial"/>
              </w:rPr>
              <w:t>, иссл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довательский и т.д.)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ОПК-2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904C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</w:t>
            </w:r>
            <w:r>
              <w:rPr>
                <w:rFonts w:ascii="Arial" w:hAnsi="Arial" w:cs="Arial"/>
              </w:rPr>
              <w:t>2</w:t>
            </w:r>
            <w:r w:rsidRPr="009D19AB">
              <w:rPr>
                <w:rFonts w:ascii="Arial" w:hAnsi="Arial" w:cs="Arial"/>
              </w:rPr>
              <w:t>.1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ОПК-2.2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proofErr w:type="gramStart"/>
            <w:r>
              <w:rPr>
                <w:rFonts w:ascii="Arial" w:hAnsi="Arial" w:cs="Arial"/>
                <w:iCs/>
              </w:rPr>
              <w:t>1</w:t>
            </w:r>
            <w:proofErr w:type="gramEnd"/>
            <w:r>
              <w:rPr>
                <w:rFonts w:ascii="Arial" w:hAnsi="Arial" w:cs="Arial"/>
                <w:iCs/>
              </w:rPr>
              <w:t>,2,3</w:t>
            </w:r>
          </w:p>
        </w:tc>
      </w:tr>
      <w:tr w:rsidR="006904CB" w:rsidRPr="009221D9" w:rsidTr="00751F8C">
        <w:tc>
          <w:tcPr>
            <w:tcW w:w="600" w:type="dxa"/>
            <w:vAlign w:val="center"/>
          </w:tcPr>
          <w:p w:rsidR="006904CB" w:rsidRPr="009221D9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6904CB" w:rsidRPr="00FF4C8A" w:rsidRDefault="006904CB" w:rsidP="00751F8C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Основной (экспер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ментальный, пол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вой, исследовател</w:t>
            </w:r>
            <w:r w:rsidRPr="00FF4C8A">
              <w:rPr>
                <w:rFonts w:ascii="Arial" w:hAnsi="Arial" w:cs="Arial"/>
              </w:rPr>
              <w:t>ь</w:t>
            </w:r>
            <w:r w:rsidRPr="00FF4C8A">
              <w:rPr>
                <w:rFonts w:ascii="Arial" w:hAnsi="Arial" w:cs="Arial"/>
              </w:rPr>
              <w:t>ский и т.д.)</w:t>
            </w:r>
          </w:p>
          <w:p w:rsidR="006904CB" w:rsidRPr="009221D9" w:rsidRDefault="006904CB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 w:rsidRPr="00FF4C8A">
              <w:rPr>
                <w:rFonts w:ascii="Arial" w:hAnsi="Arial" w:cs="Arial"/>
                <w:lang w:eastAsia="en-US"/>
              </w:rPr>
              <w:t>Заключительный (информационно-аналитический) этап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</w:t>
            </w:r>
          </w:p>
        </w:tc>
        <w:tc>
          <w:tcPr>
            <w:tcW w:w="1701" w:type="dxa"/>
            <w:vAlign w:val="center"/>
          </w:tcPr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ОПК-5.1</w:t>
            </w:r>
          </w:p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ОПК-5.2</w:t>
            </w:r>
          </w:p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ОПК-5.3</w:t>
            </w:r>
          </w:p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Практическое задание 4,5,6.7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400" w:type="dxa"/>
            <w:vAlign w:val="center"/>
          </w:tcPr>
          <w:p w:rsidR="006904CB" w:rsidRPr="00FF4C8A" w:rsidRDefault="006904CB" w:rsidP="009D19AB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Основной (экспер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ментальный, пол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вой, исследовател</w:t>
            </w:r>
            <w:r w:rsidRPr="00FF4C8A">
              <w:rPr>
                <w:rFonts w:ascii="Arial" w:hAnsi="Arial" w:cs="Arial"/>
              </w:rPr>
              <w:t>ь</w:t>
            </w:r>
            <w:r w:rsidRPr="00FF4C8A">
              <w:rPr>
                <w:rFonts w:ascii="Arial" w:hAnsi="Arial" w:cs="Arial"/>
              </w:rPr>
              <w:t>ский и т.д.)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ОПК-6</w:t>
            </w:r>
          </w:p>
        </w:tc>
        <w:tc>
          <w:tcPr>
            <w:tcW w:w="1701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ОПК-6.2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Практическое задание 8,9,10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lastRenderedPageBreak/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Default="006904CB" w:rsidP="00834329">
      <w:pPr>
        <w:numPr>
          <w:ilvl w:val="0"/>
          <w:numId w:val="6"/>
        </w:num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Типовые оценочные средства и методические материалы, определяющие процедуры оценивания и критерии их оценивания </w:t>
      </w:r>
    </w:p>
    <w:p w:rsidR="006904CB" w:rsidRPr="00513533" w:rsidRDefault="006904CB" w:rsidP="00834329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  <w:r w:rsidRPr="00513533">
        <w:rPr>
          <w:rFonts w:ascii="Arial" w:hAnsi="Arial" w:cs="Arial"/>
          <w:b/>
        </w:rPr>
        <w:t>20.1 Текущий контроль успеваемости</w:t>
      </w:r>
    </w:p>
    <w:p w:rsidR="006904CB" w:rsidRPr="00513533" w:rsidRDefault="006904CB" w:rsidP="00834329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513533"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средств:</w:t>
      </w:r>
    </w:p>
    <w:p w:rsidR="006904CB" w:rsidRPr="00FF4C8A" w:rsidRDefault="006904CB" w:rsidP="009D19A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b/>
          <w:sz w:val="22"/>
          <w:szCs w:val="22"/>
        </w:rPr>
        <w:t>Перечень практических заданий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1.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направлениями деятельности образовательного учреждения</w:t>
      </w:r>
      <w:r>
        <w:rPr>
          <w:rFonts w:ascii="Arial" w:hAnsi="Arial"/>
        </w:rPr>
        <w:t xml:space="preserve"> на осн</w:t>
      </w:r>
      <w:r>
        <w:rPr>
          <w:rFonts w:ascii="Arial" w:hAnsi="Arial"/>
        </w:rPr>
        <w:t>о</w:t>
      </w:r>
      <w:r>
        <w:rPr>
          <w:rFonts w:ascii="Arial" w:hAnsi="Arial"/>
        </w:rPr>
        <w:t>вании анализа документов.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деятельностью психолого-педагогической (психологической) службы образовательного учреждения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3.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организацией </w:t>
      </w:r>
      <w:r>
        <w:rPr>
          <w:rFonts w:ascii="Arial" w:hAnsi="Arial"/>
        </w:rPr>
        <w:t>образовательного процесса.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4. </w:t>
      </w:r>
      <w:r w:rsidRPr="00C93930">
        <w:rPr>
          <w:rFonts w:ascii="Arial" w:hAnsi="Arial"/>
        </w:rPr>
        <w:t>Посе</w:t>
      </w:r>
      <w:r>
        <w:rPr>
          <w:rFonts w:ascii="Arial" w:hAnsi="Arial"/>
        </w:rPr>
        <w:t xml:space="preserve">тить </w:t>
      </w:r>
      <w:r w:rsidRPr="00C93930">
        <w:rPr>
          <w:rFonts w:ascii="Arial" w:hAnsi="Arial"/>
        </w:rPr>
        <w:t xml:space="preserve">и </w:t>
      </w:r>
      <w:r>
        <w:rPr>
          <w:rFonts w:ascii="Arial" w:hAnsi="Arial"/>
        </w:rPr>
        <w:t>про</w:t>
      </w:r>
      <w:r w:rsidRPr="00C93930">
        <w:rPr>
          <w:rFonts w:ascii="Arial" w:hAnsi="Arial"/>
        </w:rPr>
        <w:t>анализ</w:t>
      </w:r>
      <w:r>
        <w:rPr>
          <w:rFonts w:ascii="Arial" w:hAnsi="Arial"/>
        </w:rPr>
        <w:t>ировать занятия</w:t>
      </w:r>
      <w:r w:rsidRPr="00C93930">
        <w:rPr>
          <w:rFonts w:ascii="Arial" w:hAnsi="Arial"/>
        </w:rPr>
        <w:t xml:space="preserve"> педагогов, педагогов-психологов образовател</w:t>
      </w:r>
      <w:r w:rsidRPr="00C93930">
        <w:rPr>
          <w:rFonts w:ascii="Arial" w:hAnsi="Arial"/>
        </w:rPr>
        <w:t>ь</w:t>
      </w:r>
      <w:r w:rsidRPr="00C93930">
        <w:rPr>
          <w:rFonts w:ascii="Arial" w:hAnsi="Arial"/>
        </w:rPr>
        <w:t>ной организации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5. </w:t>
      </w:r>
      <w:r w:rsidRPr="00C93930">
        <w:rPr>
          <w:rFonts w:ascii="Arial" w:hAnsi="Arial"/>
        </w:rPr>
        <w:t>Разработ</w:t>
      </w:r>
      <w:r>
        <w:rPr>
          <w:rFonts w:ascii="Arial" w:hAnsi="Arial"/>
        </w:rPr>
        <w:t>ать</w:t>
      </w:r>
      <w:r w:rsidRPr="00C93930">
        <w:rPr>
          <w:rFonts w:ascii="Arial" w:hAnsi="Arial"/>
        </w:rPr>
        <w:t xml:space="preserve"> сценари</w:t>
      </w:r>
      <w:r>
        <w:rPr>
          <w:rFonts w:ascii="Arial" w:hAnsi="Arial"/>
        </w:rPr>
        <w:t>и</w:t>
      </w:r>
      <w:r w:rsidRPr="00C93930">
        <w:rPr>
          <w:rFonts w:ascii="Arial" w:hAnsi="Arial"/>
        </w:rPr>
        <w:t xml:space="preserve"> (план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>-конспект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>) учебных занятий (3-4 занятия в рамках одного из направлений деятельности образовательной организации)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6. </w:t>
      </w:r>
      <w:r w:rsidRPr="00C93930">
        <w:rPr>
          <w:rFonts w:ascii="Arial" w:hAnsi="Arial"/>
        </w:rPr>
        <w:t>Подготов</w:t>
      </w:r>
      <w:r>
        <w:rPr>
          <w:rFonts w:ascii="Arial" w:hAnsi="Arial"/>
        </w:rPr>
        <w:t>ить</w:t>
      </w:r>
      <w:r w:rsidRPr="00C93930">
        <w:rPr>
          <w:rFonts w:ascii="Arial" w:hAnsi="Arial"/>
        </w:rPr>
        <w:t xml:space="preserve"> дидактическ</w:t>
      </w:r>
      <w:r>
        <w:rPr>
          <w:rFonts w:ascii="Arial" w:hAnsi="Arial"/>
        </w:rPr>
        <w:t>ий</w:t>
      </w:r>
      <w:r w:rsidRPr="00C93930">
        <w:rPr>
          <w:rFonts w:ascii="Arial" w:hAnsi="Arial"/>
        </w:rPr>
        <w:t xml:space="preserve"> материал к ра</w:t>
      </w:r>
      <w:r>
        <w:rPr>
          <w:rFonts w:ascii="Arial" w:hAnsi="Arial"/>
        </w:rPr>
        <w:t>зрабатываемым занятиям (наглядность,</w:t>
      </w:r>
      <w:r w:rsidRPr="00C93930">
        <w:rPr>
          <w:rFonts w:ascii="Arial" w:hAnsi="Arial"/>
        </w:rPr>
        <w:t xml:space="preserve"> и</w:t>
      </w:r>
      <w:r w:rsidRPr="00C93930">
        <w:rPr>
          <w:rFonts w:ascii="Arial" w:hAnsi="Arial"/>
        </w:rPr>
        <w:t>н</w:t>
      </w:r>
      <w:r w:rsidRPr="00C93930">
        <w:rPr>
          <w:rFonts w:ascii="Arial" w:hAnsi="Arial"/>
        </w:rPr>
        <w:t>формационны</w:t>
      </w:r>
      <w:r>
        <w:rPr>
          <w:rFonts w:ascii="Arial" w:hAnsi="Arial"/>
        </w:rPr>
        <w:t>е</w:t>
      </w:r>
      <w:r w:rsidRPr="00C93930">
        <w:rPr>
          <w:rFonts w:ascii="Arial" w:hAnsi="Arial"/>
        </w:rPr>
        <w:t xml:space="preserve"> материал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 xml:space="preserve"> для родителей)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  <w:i/>
          <w:u w:val="single"/>
        </w:rPr>
      </w:pPr>
      <w:r>
        <w:rPr>
          <w:rFonts w:ascii="Arial" w:hAnsi="Arial"/>
        </w:rPr>
        <w:t xml:space="preserve">7. </w:t>
      </w:r>
      <w:r w:rsidRPr="00C93930">
        <w:rPr>
          <w:rFonts w:ascii="Arial" w:hAnsi="Arial"/>
        </w:rPr>
        <w:t>Прове</w:t>
      </w:r>
      <w:r>
        <w:rPr>
          <w:rFonts w:ascii="Arial" w:hAnsi="Arial"/>
        </w:rPr>
        <w:t>сти</w:t>
      </w:r>
      <w:r w:rsidRPr="00C93930">
        <w:rPr>
          <w:rFonts w:ascii="Arial" w:hAnsi="Arial"/>
        </w:rPr>
        <w:t xml:space="preserve"> учебны</w:t>
      </w:r>
      <w:r>
        <w:rPr>
          <w:rFonts w:ascii="Arial" w:hAnsi="Arial"/>
        </w:rPr>
        <w:t>е</w:t>
      </w:r>
      <w:r w:rsidRPr="00C93930">
        <w:rPr>
          <w:rFonts w:ascii="Arial" w:hAnsi="Arial"/>
        </w:rPr>
        <w:t xml:space="preserve"> заняти</w:t>
      </w:r>
      <w:r>
        <w:rPr>
          <w:rFonts w:ascii="Arial" w:hAnsi="Arial"/>
        </w:rPr>
        <w:t>я</w:t>
      </w:r>
      <w:r w:rsidRPr="00C93930">
        <w:rPr>
          <w:rFonts w:ascii="Arial" w:hAnsi="Arial"/>
        </w:rPr>
        <w:t xml:space="preserve"> (их фрагментов)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8. </w:t>
      </w:r>
      <w:r w:rsidRPr="00C93930">
        <w:rPr>
          <w:rFonts w:ascii="Arial" w:hAnsi="Arial"/>
        </w:rPr>
        <w:t>Разрабо</w:t>
      </w:r>
      <w:r>
        <w:rPr>
          <w:rFonts w:ascii="Arial" w:hAnsi="Arial"/>
        </w:rPr>
        <w:t>тать</w:t>
      </w:r>
      <w:r w:rsidRPr="00C93930">
        <w:rPr>
          <w:rFonts w:ascii="Arial" w:hAnsi="Arial"/>
        </w:rPr>
        <w:t xml:space="preserve"> сценари</w:t>
      </w:r>
      <w:r>
        <w:rPr>
          <w:rFonts w:ascii="Arial" w:hAnsi="Arial"/>
        </w:rPr>
        <w:t>й</w:t>
      </w:r>
      <w:r w:rsidRPr="00C93930">
        <w:rPr>
          <w:rFonts w:ascii="Arial" w:hAnsi="Arial"/>
        </w:rPr>
        <w:t xml:space="preserve"> (план-конспект) воспитательного мероприятия (это может быть групповая работа)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9. </w:t>
      </w:r>
      <w:r w:rsidRPr="00C93930">
        <w:rPr>
          <w:rFonts w:ascii="Arial" w:hAnsi="Arial"/>
        </w:rPr>
        <w:t>Прове</w:t>
      </w:r>
      <w:r>
        <w:rPr>
          <w:rFonts w:ascii="Arial" w:hAnsi="Arial"/>
        </w:rPr>
        <w:t>сти</w:t>
      </w:r>
      <w:r w:rsidRPr="00C93930">
        <w:rPr>
          <w:rFonts w:ascii="Arial" w:hAnsi="Arial"/>
        </w:rPr>
        <w:t xml:space="preserve"> (участ</w:t>
      </w:r>
      <w:r>
        <w:rPr>
          <w:rFonts w:ascii="Arial" w:hAnsi="Arial"/>
        </w:rPr>
        <w:t>вовать</w:t>
      </w:r>
      <w:r w:rsidRPr="00C93930">
        <w:rPr>
          <w:rFonts w:ascii="Arial" w:hAnsi="Arial"/>
        </w:rPr>
        <w:t xml:space="preserve"> в проведении) воспитательного мероприятия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10.</w:t>
      </w:r>
      <w:r w:rsidRPr="00C93930">
        <w:rPr>
          <w:rFonts w:ascii="Arial" w:hAnsi="Arial"/>
        </w:rPr>
        <w:t>Разработа</w:t>
      </w:r>
      <w:r>
        <w:rPr>
          <w:rFonts w:ascii="Arial" w:hAnsi="Arial"/>
        </w:rPr>
        <w:t>ть</w:t>
      </w:r>
      <w:r w:rsidRPr="00C93930">
        <w:rPr>
          <w:rFonts w:ascii="Arial" w:hAnsi="Arial"/>
        </w:rPr>
        <w:t xml:space="preserve"> программ</w:t>
      </w:r>
      <w:r>
        <w:rPr>
          <w:rFonts w:ascii="Arial" w:hAnsi="Arial"/>
        </w:rPr>
        <w:t>у</w:t>
      </w:r>
      <w:r w:rsidRPr="00C93930">
        <w:rPr>
          <w:rFonts w:ascii="Arial" w:hAnsi="Arial"/>
        </w:rPr>
        <w:t xml:space="preserve"> психолого-педагогичес</w:t>
      </w:r>
      <w:r>
        <w:rPr>
          <w:rFonts w:ascii="Arial" w:hAnsi="Arial"/>
        </w:rPr>
        <w:t>кого сопровождения обучающегося.</w:t>
      </w:r>
    </w:p>
    <w:p w:rsidR="006904CB" w:rsidRDefault="006904CB" w:rsidP="00AD6B30">
      <w:pPr>
        <w:ind w:firstLine="720"/>
        <w:jc w:val="both"/>
        <w:rPr>
          <w:rFonts w:ascii="Arial" w:hAnsi="Arial" w:cs="Arial"/>
        </w:rPr>
      </w:pPr>
    </w:p>
    <w:p w:rsidR="006904CB" w:rsidRPr="004A09BF" w:rsidRDefault="006904CB" w:rsidP="00AD6B30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Освоение обучающимся программы предполагает выполнение требуемых заданий, изуч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ние необходимых материалов в ходе самостоятельной работы. В ходе производственной </w:t>
      </w:r>
      <w:r>
        <w:rPr>
          <w:rFonts w:ascii="Arial" w:hAnsi="Arial" w:cs="Arial"/>
        </w:rPr>
        <w:t>педаг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гической </w:t>
      </w:r>
      <w:r w:rsidRPr="004A09BF">
        <w:rPr>
          <w:rFonts w:ascii="Arial" w:hAnsi="Arial" w:cs="Arial"/>
        </w:rPr>
        <w:t xml:space="preserve">практики </w:t>
      </w:r>
      <w:r>
        <w:rPr>
          <w:rFonts w:ascii="Arial" w:hAnsi="Arial" w:cs="Arial"/>
        </w:rPr>
        <w:t>бакалавры</w:t>
      </w:r>
      <w:r w:rsidRPr="004A09BF">
        <w:rPr>
          <w:rFonts w:ascii="Arial" w:hAnsi="Arial" w:cs="Arial"/>
        </w:rPr>
        <w:t xml:space="preserve"> должны активно применять знания, полученные в процессе обуч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>ния, изучения учебных дисциплин, которые предшествовали практике, поскольку умение обуча</w:t>
      </w:r>
      <w:r w:rsidRPr="004A09BF">
        <w:rPr>
          <w:rFonts w:ascii="Arial" w:hAnsi="Arial" w:cs="Arial"/>
        </w:rPr>
        <w:t>ю</w:t>
      </w:r>
      <w:r w:rsidRPr="004A09BF">
        <w:rPr>
          <w:rFonts w:ascii="Arial" w:hAnsi="Arial" w:cs="Arial"/>
        </w:rPr>
        <w:t>щегося использовать полученные знания в реальных условиях профессионально-педагогической деятельности характеризует его как будущего компетентного и квалифицированного специалиста.</w:t>
      </w:r>
    </w:p>
    <w:p w:rsidR="006904CB" w:rsidRDefault="006904CB" w:rsidP="00834329">
      <w:pPr>
        <w:jc w:val="both"/>
        <w:rPr>
          <w:rFonts w:ascii="Arial" w:hAnsi="Arial" w:cs="Arial"/>
          <w:b/>
        </w:rPr>
      </w:pPr>
    </w:p>
    <w:p w:rsidR="006904CB" w:rsidRPr="00513533" w:rsidRDefault="006904CB" w:rsidP="00834329">
      <w:pPr>
        <w:jc w:val="both"/>
        <w:rPr>
          <w:rFonts w:ascii="Arial" w:hAnsi="Arial" w:cs="Arial"/>
          <w:b/>
        </w:rPr>
      </w:pPr>
      <w:r w:rsidRPr="00513533">
        <w:rPr>
          <w:rFonts w:ascii="Arial" w:hAnsi="Arial" w:cs="Arial"/>
          <w:b/>
        </w:rPr>
        <w:t>20.2 Промежуточная аттестация</w:t>
      </w:r>
    </w:p>
    <w:p w:rsidR="006904CB" w:rsidRDefault="006904CB" w:rsidP="00AD6B30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</w:rPr>
      </w:pPr>
      <w:r w:rsidRPr="00513533">
        <w:rPr>
          <w:rFonts w:ascii="Arial" w:hAnsi="Arial" w:cs="Arial"/>
        </w:rPr>
        <w:t>Промежуточная аттестация по дисциплине осуществляется с помощью следующих оц</w:t>
      </w:r>
      <w:r w:rsidRPr="00513533">
        <w:rPr>
          <w:rFonts w:ascii="Arial" w:hAnsi="Arial" w:cs="Arial"/>
        </w:rPr>
        <w:t>е</w:t>
      </w:r>
      <w:r w:rsidRPr="00513533">
        <w:rPr>
          <w:rFonts w:ascii="Arial" w:hAnsi="Arial" w:cs="Arial"/>
        </w:rPr>
        <w:t>ночных средств:</w:t>
      </w:r>
      <w:r>
        <w:rPr>
          <w:rFonts w:ascii="Arial" w:hAnsi="Arial" w:cs="Arial"/>
        </w:rPr>
        <w:t xml:space="preserve"> п</w:t>
      </w:r>
      <w:r w:rsidRPr="004A09BF">
        <w:rPr>
          <w:rFonts w:ascii="Arial" w:hAnsi="Arial" w:cs="Arial"/>
        </w:rPr>
        <w:t>убличная защита отчета  на заключительной конференции по практике.</w:t>
      </w:r>
    </w:p>
    <w:p w:rsidR="006904CB" w:rsidRPr="00D6373F" w:rsidRDefault="006904CB" w:rsidP="009D19AB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</w:p>
    <w:p w:rsidR="006904CB" w:rsidRPr="00F22913" w:rsidRDefault="006904CB" w:rsidP="00C9733D">
      <w:pPr>
        <w:jc w:val="both"/>
        <w:rPr>
          <w:rFonts w:ascii="Arial" w:hAnsi="Arial" w:cs="Arial"/>
          <w:b/>
          <w:lang w:eastAsia="en-US"/>
        </w:rPr>
      </w:pPr>
      <w:r w:rsidRPr="00F22913">
        <w:rPr>
          <w:rFonts w:ascii="Arial" w:hAnsi="Arial" w:cs="Arial"/>
          <w:b/>
          <w:lang w:eastAsia="en-US"/>
        </w:rPr>
        <w:t>Описание критериев и шкалы оценивания компетенций (результатов обучения) при пром</w:t>
      </w:r>
      <w:r w:rsidRPr="00F22913">
        <w:rPr>
          <w:rFonts w:ascii="Arial" w:hAnsi="Arial" w:cs="Arial"/>
          <w:b/>
          <w:lang w:eastAsia="en-US"/>
        </w:rPr>
        <w:t>е</w:t>
      </w:r>
      <w:r w:rsidRPr="00F22913">
        <w:rPr>
          <w:rFonts w:ascii="Arial" w:hAnsi="Arial" w:cs="Arial"/>
          <w:b/>
          <w:lang w:eastAsia="en-US"/>
        </w:rPr>
        <w:t>жуточной аттестации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Оценка знаний, умений и навыков, характеризующих этапы формирования компетенций, при прохождении практики проводится в ходе промежуточной аттестаций. Промежуточная атт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стация проводится в соответствии с Положением о промежуточной аттестации </w:t>
      </w:r>
      <w:proofErr w:type="gramStart"/>
      <w:r w:rsidRPr="004A09BF">
        <w:rPr>
          <w:rFonts w:ascii="Arial" w:hAnsi="Arial" w:cs="Arial"/>
        </w:rPr>
        <w:t>обучающихся</w:t>
      </w:r>
      <w:proofErr w:type="gramEnd"/>
      <w:r w:rsidRPr="004A09BF">
        <w:rPr>
          <w:rFonts w:ascii="Arial" w:hAnsi="Arial" w:cs="Arial"/>
        </w:rPr>
        <w:t xml:space="preserve"> по программам высшего образования.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Промежуточная аттестация по практике включает подготовку и защиту отчета.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Отчет содержит обработанный и систематизированный материал по тематике практики. Отчет обязательно подписывается (заверяется) руководителем практики от факультета и кафе</w:t>
      </w:r>
      <w:r w:rsidRPr="004A09BF">
        <w:rPr>
          <w:rFonts w:ascii="Arial" w:hAnsi="Arial" w:cs="Arial"/>
        </w:rPr>
        <w:t>д</w:t>
      </w:r>
      <w:r w:rsidRPr="004A09BF">
        <w:rPr>
          <w:rFonts w:ascii="Arial" w:hAnsi="Arial" w:cs="Arial"/>
        </w:rPr>
        <w:t xml:space="preserve">ры педагогики и педагогической психологии. Результаты прохождения практики докладываются </w:t>
      </w:r>
      <w:proofErr w:type="gramStart"/>
      <w:r w:rsidRPr="004A09BF">
        <w:rPr>
          <w:rFonts w:ascii="Arial" w:hAnsi="Arial" w:cs="Arial"/>
        </w:rPr>
        <w:t>обучающимся</w:t>
      </w:r>
      <w:proofErr w:type="gramEnd"/>
      <w:r w:rsidRPr="004A09BF">
        <w:rPr>
          <w:rFonts w:ascii="Arial" w:hAnsi="Arial" w:cs="Arial"/>
        </w:rPr>
        <w:t xml:space="preserve"> в виде устного сообщения с демонстрацией презентации на заключительной ко</w:t>
      </w:r>
      <w:r w:rsidRPr="004A09BF">
        <w:rPr>
          <w:rFonts w:ascii="Arial" w:hAnsi="Arial" w:cs="Arial"/>
        </w:rPr>
        <w:t>н</w:t>
      </w:r>
      <w:r w:rsidRPr="004A09BF">
        <w:rPr>
          <w:rFonts w:ascii="Arial" w:hAnsi="Arial" w:cs="Arial"/>
        </w:rPr>
        <w:t>ференции. По результатам доклада с учетом характеристики руководителя и качества предста</w:t>
      </w:r>
      <w:r w:rsidRPr="004A09BF">
        <w:rPr>
          <w:rFonts w:ascii="Arial" w:hAnsi="Arial" w:cs="Arial"/>
        </w:rPr>
        <w:t>в</w:t>
      </w:r>
      <w:r w:rsidRPr="004A09BF">
        <w:rPr>
          <w:rFonts w:ascii="Arial" w:hAnsi="Arial" w:cs="Arial"/>
        </w:rPr>
        <w:t xml:space="preserve">ленных отчетных материалов </w:t>
      </w:r>
      <w:proofErr w:type="gramStart"/>
      <w:r w:rsidRPr="004A09BF">
        <w:rPr>
          <w:rFonts w:ascii="Arial" w:hAnsi="Arial" w:cs="Arial"/>
        </w:rPr>
        <w:t>обучающемуся</w:t>
      </w:r>
      <w:proofErr w:type="gramEnd"/>
      <w:r w:rsidRPr="004A09BF">
        <w:rPr>
          <w:rFonts w:ascii="Arial" w:hAnsi="Arial" w:cs="Arial"/>
        </w:rPr>
        <w:t xml:space="preserve"> выставляется соответствующая оценка. (Зачет с оценкой по итогам практики выставляется обучающимся руководителем практики на основании доклада и отчетных материалов, представленных обучающимся.)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proofErr w:type="gramStart"/>
      <w:r w:rsidRPr="004A09BF">
        <w:rPr>
          <w:rFonts w:ascii="Arial" w:hAnsi="Arial" w:cs="Arial"/>
        </w:rPr>
        <w:t>Зачет с оценкой по производственной педагогической практики выставляется на основании следующих критериев:</w:t>
      </w:r>
      <w:proofErr w:type="gramEnd"/>
    </w:p>
    <w:p w:rsidR="006904CB" w:rsidRPr="00FF4C8A" w:rsidRDefault="006904CB" w:rsidP="00AD6B30">
      <w:pPr>
        <w:pStyle w:val="2"/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lastRenderedPageBreak/>
        <w:t>Систематичность работы обучающегося в период практики, степень его ответственн</w:t>
      </w:r>
      <w:r w:rsidRPr="00FF4C8A">
        <w:rPr>
          <w:rFonts w:ascii="Arial" w:hAnsi="Arial" w:cs="Arial"/>
          <w:sz w:val="22"/>
          <w:szCs w:val="22"/>
        </w:rPr>
        <w:t>о</w:t>
      </w:r>
      <w:r w:rsidRPr="00FF4C8A">
        <w:rPr>
          <w:rFonts w:ascii="Arial" w:hAnsi="Arial" w:cs="Arial"/>
          <w:sz w:val="22"/>
          <w:szCs w:val="22"/>
        </w:rPr>
        <w:t xml:space="preserve">сти при прохождении практики и выполнении видов профессиональной деятельности:  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своевременная подготовка индивидуального плана практики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систематическое посещение и анализ мероприятий, проводимых в рамках практики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выполнение плана работы в соответствии с утвержденным графиком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посещение установочной и заключительной конференций и т.д.</w:t>
      </w:r>
    </w:p>
    <w:p w:rsidR="006904CB" w:rsidRPr="00FF4C8A" w:rsidRDefault="006904CB" w:rsidP="00AD6B30">
      <w:pPr>
        <w:pStyle w:val="2"/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Уровень профессионализма, демонстрируемый обучающимся – практикантом (профе</w:t>
      </w:r>
      <w:r w:rsidRPr="00FF4C8A">
        <w:rPr>
          <w:rFonts w:ascii="Arial" w:hAnsi="Arial" w:cs="Arial"/>
          <w:sz w:val="22"/>
          <w:szCs w:val="22"/>
        </w:rPr>
        <w:t>с</w:t>
      </w:r>
      <w:r w:rsidRPr="00FF4C8A">
        <w:rPr>
          <w:rFonts w:ascii="Arial" w:hAnsi="Arial" w:cs="Arial"/>
          <w:sz w:val="22"/>
          <w:szCs w:val="22"/>
        </w:rPr>
        <w:t>сиональные качества, знания, умения, навыки)</w:t>
      </w:r>
      <w:r>
        <w:rPr>
          <w:rFonts w:ascii="Arial" w:hAnsi="Arial" w:cs="Arial"/>
          <w:sz w:val="22"/>
          <w:szCs w:val="22"/>
        </w:rPr>
        <w:t>: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способность осуществлять подбор адекватного (необходимого) метода для решения поставленных в ходе практики задач, адекватное формулирование цели и задач исследования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умение выделять и формулировать цели (диагностические, исследовательские и др.) и задачи профессионально</w:t>
      </w:r>
      <w:r>
        <w:rPr>
          <w:rFonts w:ascii="Arial" w:hAnsi="Arial" w:cs="Arial"/>
          <w:sz w:val="22"/>
          <w:szCs w:val="22"/>
        </w:rPr>
        <w:t>й деятельности в их взаимосвязи;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способность проводить качес</w:t>
      </w:r>
      <w:r>
        <w:rPr>
          <w:rFonts w:ascii="Arial" w:hAnsi="Arial" w:cs="Arial"/>
          <w:sz w:val="22"/>
          <w:szCs w:val="22"/>
        </w:rPr>
        <w:t>твенный и количественный анализ;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соо</w:t>
      </w:r>
      <w:r>
        <w:rPr>
          <w:rFonts w:ascii="Arial" w:hAnsi="Arial" w:cs="Arial"/>
          <w:sz w:val="22"/>
          <w:szCs w:val="22"/>
        </w:rPr>
        <w:t>тветствие проблеме исследования;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полнота охвата необходи</w:t>
      </w:r>
      <w:r>
        <w:rPr>
          <w:rFonts w:ascii="Arial" w:hAnsi="Arial" w:cs="Arial"/>
          <w:sz w:val="22"/>
          <w:szCs w:val="22"/>
        </w:rPr>
        <w:t>мой литературы;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профессионализм и качество о</w:t>
      </w:r>
      <w:r>
        <w:rPr>
          <w:rFonts w:ascii="Arial" w:hAnsi="Arial" w:cs="Arial"/>
          <w:sz w:val="22"/>
          <w:szCs w:val="22"/>
        </w:rPr>
        <w:t>формления отчетной документации.</w:t>
      </w:r>
    </w:p>
    <w:p w:rsidR="006904CB" w:rsidRPr="00FF4C8A" w:rsidRDefault="006904CB" w:rsidP="00C9733D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Для оценивания результатов обучения используется 4-балльная шала: «отлично», «хор</w:t>
      </w:r>
      <w:r w:rsidRPr="00FF4C8A"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шо», «удовлетворительно», «не зачтено»</w:t>
      </w:r>
      <w:r w:rsidRPr="00FF4C8A">
        <w:rPr>
          <w:rFonts w:ascii="Arial" w:hAnsi="Arial" w:cs="Arial"/>
          <w:sz w:val="22"/>
          <w:szCs w:val="22"/>
        </w:rPr>
        <w:t>.</w:t>
      </w:r>
    </w:p>
    <w:p w:rsidR="006904CB" w:rsidRPr="00FF4C8A" w:rsidRDefault="006904CB" w:rsidP="00C9733D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:rsidR="006904CB" w:rsidRPr="00894EFD" w:rsidRDefault="006904CB" w:rsidP="003C7F7F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894EFD">
        <w:rPr>
          <w:rFonts w:ascii="Arial" w:hAnsi="Arial" w:cs="Arial"/>
          <w:color w:val="000000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0"/>
        <w:gridCol w:w="1800"/>
        <w:gridCol w:w="1440"/>
      </w:tblGrid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>Критерии оценивания компетенций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>Уровень сформирова</w:t>
            </w:r>
            <w:r w:rsidRPr="00894EFD">
              <w:rPr>
                <w:rFonts w:ascii="Arial" w:hAnsi="Arial" w:cs="Arial"/>
                <w:color w:val="000000"/>
              </w:rPr>
              <w:t>н</w:t>
            </w:r>
            <w:r w:rsidRPr="00894EFD">
              <w:rPr>
                <w:rFonts w:ascii="Arial" w:hAnsi="Arial" w:cs="Arial"/>
                <w:color w:val="000000"/>
              </w:rPr>
              <w:t>ности комп</w:t>
            </w:r>
            <w:r w:rsidRPr="00894EFD">
              <w:rPr>
                <w:rFonts w:ascii="Arial" w:hAnsi="Arial" w:cs="Arial"/>
                <w:color w:val="000000"/>
              </w:rPr>
              <w:t>е</w:t>
            </w:r>
            <w:r w:rsidRPr="00894EFD">
              <w:rPr>
                <w:rFonts w:ascii="Arial" w:hAnsi="Arial" w:cs="Arial"/>
                <w:color w:val="000000"/>
              </w:rPr>
              <w:t>тенций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>Шкала оценок</w:t>
            </w:r>
          </w:p>
        </w:tc>
      </w:tr>
      <w:tr w:rsidR="006904CB" w:rsidRPr="00894EFD" w:rsidTr="004050FD">
        <w:trPr>
          <w:trHeight w:val="169"/>
        </w:trPr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Полное соответствие работы практиканта всем четырем выш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указанным показателям. Соответствует высокому (углубленному) уровню сформированности компетенций: компетенции сформ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рованы полностью, проявляются и используются систематич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ски, в полном объеме. Данный уровень превосходит, по крайней мере, по одному из перечисленных выше показателей повыше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ный (продвинутый) уровень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Повышенный 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отлично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Работа обучающегося в ходе практики не соответствует одному из перечисленных показателей или в случае предоставления о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четной документации позже установленного срока. Соответств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ет повышенному (продвинутому) уровню сформированности компетенций: компетенции в целом сформированы, но проявл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я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ются и используются фрагментарно, не в полном объеме. Да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ный уровень превосходит, по крайней мере, по одному из пер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численных выше показателей пороговый (базовый) уровень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Базовый </w:t>
            </w:r>
          </w:p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хорошо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Работа </w:t>
            </w:r>
            <w:proofErr w:type="gramStart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обучающегося</w:t>
            </w:r>
            <w:proofErr w:type="gramEnd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 в ходе практики не соответствует любым двум из перечисленных показателей. Соответствует пороговому (базовому) уровню сформированности компетенций: компете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ции сформированы в общих чертах, проявляются и используются ситуативно, частично. Данный уровень обязателен для всех осваивающих основную образовательную программу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Пороговый </w:t>
            </w:r>
          </w:p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удовлетв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рительно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Несоответствие работы практиканта всем четырем показателям, его неорганизованности, безответственности и низкого качества работы при выполнении заданий, предусмотренных программой практики или запланированных психологом учреждения – базы практики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Не зачтено</w:t>
            </w:r>
          </w:p>
        </w:tc>
      </w:tr>
    </w:tbl>
    <w:p w:rsidR="006904CB" w:rsidRPr="00FF4C8A" w:rsidRDefault="006904CB" w:rsidP="00C9733D">
      <w:pPr>
        <w:jc w:val="both"/>
        <w:rPr>
          <w:rFonts w:ascii="Arial" w:hAnsi="Arial" w:cs="Arial"/>
          <w:b/>
          <w:lang w:eastAsia="en-US"/>
        </w:rPr>
      </w:pPr>
    </w:p>
    <w:p w:rsidR="006904CB" w:rsidRPr="004A09BF" w:rsidRDefault="006904CB" w:rsidP="00C9733D">
      <w:pPr>
        <w:tabs>
          <w:tab w:val="left" w:pos="540"/>
          <w:tab w:val="left" w:pos="620"/>
          <w:tab w:val="left" w:pos="2100"/>
          <w:tab w:val="left" w:pos="3420"/>
          <w:tab w:val="left" w:pos="4620"/>
          <w:tab w:val="left" w:pos="6620"/>
          <w:tab w:val="left" w:pos="8240"/>
          <w:tab w:val="left" w:pos="9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09BF">
        <w:rPr>
          <w:rFonts w:ascii="Arial" w:hAnsi="Arial" w:cs="Arial"/>
        </w:rPr>
        <w:t>По окончании</w:t>
      </w:r>
      <w:r w:rsidRPr="004A09BF">
        <w:rPr>
          <w:rFonts w:ascii="Arial" w:hAnsi="Arial" w:cs="Arial"/>
        </w:rPr>
        <w:tab/>
        <w:t>практики студент предоставляет следующие виды отчетной документации, отражающие итоги его работы.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Индивидуальный план</w:t>
      </w:r>
      <w:r w:rsidRPr="004A09BF">
        <w:rPr>
          <w:rFonts w:ascii="Arial" w:hAnsi="Arial" w:cs="Arial"/>
        </w:rPr>
        <w:t xml:space="preserve">, </w:t>
      </w:r>
      <w:proofErr w:type="spellStart"/>
      <w:r w:rsidRPr="004A09BF">
        <w:rPr>
          <w:rFonts w:ascii="Arial" w:hAnsi="Arial" w:cs="Arial"/>
        </w:rPr>
        <w:t>включающий</w:t>
      </w:r>
      <w:proofErr w:type="gramStart"/>
      <w:r w:rsidRPr="004A09BF">
        <w:rPr>
          <w:rFonts w:ascii="Arial" w:hAnsi="Arial" w:cs="Arial"/>
        </w:rPr>
        <w:t>:ц</w:t>
      </w:r>
      <w:proofErr w:type="gramEnd"/>
      <w:r w:rsidRPr="004A09BF">
        <w:rPr>
          <w:rFonts w:ascii="Arial" w:hAnsi="Arial" w:cs="Arial"/>
        </w:rPr>
        <w:t>ель</w:t>
      </w:r>
      <w:proofErr w:type="spellEnd"/>
      <w:r w:rsidRPr="004A09BF">
        <w:rPr>
          <w:rFonts w:ascii="Arial" w:hAnsi="Arial" w:cs="Arial"/>
        </w:rPr>
        <w:t xml:space="preserve"> и задачи практики;</w:t>
      </w:r>
      <w:r>
        <w:rPr>
          <w:rFonts w:ascii="Arial" w:hAnsi="Arial" w:cs="Arial"/>
        </w:rPr>
        <w:t xml:space="preserve"> описание этапов и сроки их </w:t>
      </w:r>
      <w:proofErr w:type="spellStart"/>
      <w:r>
        <w:rPr>
          <w:rFonts w:ascii="Arial" w:hAnsi="Arial" w:cs="Arial"/>
        </w:rPr>
        <w:t>реализации</w:t>
      </w:r>
      <w:r w:rsidRPr="004A09BF">
        <w:rPr>
          <w:rFonts w:ascii="Arial" w:hAnsi="Arial" w:cs="Arial"/>
        </w:rPr>
        <w:t>;сведения</w:t>
      </w:r>
      <w:proofErr w:type="spellEnd"/>
      <w:r w:rsidRPr="004A09BF">
        <w:rPr>
          <w:rFonts w:ascii="Arial" w:hAnsi="Arial" w:cs="Arial"/>
        </w:rPr>
        <w:t xml:space="preserve"> об организации (название полное, администрация, устав, и др.);описание ежед</w:t>
      </w:r>
      <w:r>
        <w:rPr>
          <w:rFonts w:ascii="Arial" w:hAnsi="Arial" w:cs="Arial"/>
        </w:rPr>
        <w:t>невной деятельности практиканта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  <w:tab w:val="left" w:pos="1400"/>
        </w:tabs>
        <w:ind w:left="0"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Отчет о практике с предложениями, заверенный руковод</w:t>
      </w:r>
      <w:r>
        <w:rPr>
          <w:rFonts w:ascii="Arial" w:hAnsi="Arial" w:cs="Arial"/>
        </w:rPr>
        <w:t>ителем практики от организ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ции </w:t>
      </w:r>
      <w:r w:rsidRPr="004A09BF">
        <w:rPr>
          <w:rFonts w:ascii="Arial" w:hAnsi="Arial" w:cs="Arial"/>
        </w:rPr>
        <w:t>и преподавателем кафедры педагогики и педагогической психологии.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  <w:tab w:val="left" w:pos="1580"/>
        </w:tabs>
        <w:ind w:left="0"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lastRenderedPageBreak/>
        <w:t>Отчет по педагогической практик</w:t>
      </w:r>
      <w:r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 должен содержать:</w:t>
      </w:r>
      <w:r>
        <w:rPr>
          <w:rFonts w:ascii="Arial" w:hAnsi="Arial" w:cs="Arial"/>
        </w:rPr>
        <w:t xml:space="preserve"> а</w:t>
      </w:r>
      <w:r w:rsidRPr="004A09BF">
        <w:rPr>
          <w:rFonts w:ascii="Arial" w:hAnsi="Arial" w:cs="Arial"/>
        </w:rPr>
        <w:t>нализ учебной и внеаудиторной рабо</w:t>
      </w:r>
      <w:r>
        <w:rPr>
          <w:rFonts w:ascii="Arial" w:hAnsi="Arial" w:cs="Arial"/>
        </w:rPr>
        <w:t>ты по предмету; а</w:t>
      </w:r>
      <w:r w:rsidRPr="004A09BF">
        <w:rPr>
          <w:rFonts w:ascii="Arial" w:hAnsi="Arial" w:cs="Arial"/>
        </w:rPr>
        <w:t>нализ воспитательной работы</w:t>
      </w:r>
      <w:r>
        <w:rPr>
          <w:rFonts w:ascii="Arial" w:hAnsi="Arial" w:cs="Arial"/>
        </w:rPr>
        <w:t>; а</w:t>
      </w:r>
      <w:r w:rsidRPr="004A09BF">
        <w:rPr>
          <w:rFonts w:ascii="Arial" w:hAnsi="Arial" w:cs="Arial"/>
        </w:rPr>
        <w:t>нализ собственно стиля педагогической дея</w:t>
      </w:r>
      <w:r>
        <w:rPr>
          <w:rFonts w:ascii="Arial" w:hAnsi="Arial" w:cs="Arial"/>
        </w:rPr>
        <w:t xml:space="preserve">тельности </w:t>
      </w:r>
      <w:proofErr w:type="spellStart"/>
      <w:r>
        <w:rPr>
          <w:rFonts w:ascii="Arial" w:hAnsi="Arial" w:cs="Arial"/>
        </w:rPr>
        <w:t>практиканта</w:t>
      </w:r>
      <w:proofErr w:type="gramStart"/>
      <w:r>
        <w:rPr>
          <w:rFonts w:ascii="Arial" w:hAnsi="Arial" w:cs="Arial"/>
        </w:rPr>
        <w:t>;о</w:t>
      </w:r>
      <w:proofErr w:type="gramEnd"/>
      <w:r w:rsidRPr="004A09BF">
        <w:rPr>
          <w:rFonts w:ascii="Arial" w:hAnsi="Arial" w:cs="Arial"/>
        </w:rPr>
        <w:t>бщие</w:t>
      </w:r>
      <w:proofErr w:type="spellEnd"/>
      <w:r w:rsidRPr="004A09BF">
        <w:rPr>
          <w:rFonts w:ascii="Arial" w:hAnsi="Arial" w:cs="Arial"/>
        </w:rPr>
        <w:t xml:space="preserve"> выводы по практике.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Выполнен</w:t>
      </w:r>
      <w:r>
        <w:rPr>
          <w:rFonts w:ascii="Arial" w:hAnsi="Arial" w:cs="Arial"/>
        </w:rPr>
        <w:t>ные</w:t>
      </w:r>
      <w:r w:rsidRPr="004A09BF">
        <w:rPr>
          <w:rFonts w:ascii="Arial" w:hAnsi="Arial" w:cs="Arial"/>
        </w:rPr>
        <w:t xml:space="preserve"> практически</w:t>
      </w:r>
      <w:r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 задани</w:t>
      </w:r>
      <w:r>
        <w:rPr>
          <w:rFonts w:ascii="Arial" w:hAnsi="Arial" w:cs="Arial"/>
        </w:rPr>
        <w:t xml:space="preserve">я (три): анализ деятельности образовательного учреждения; конспект и анализ внеклассного мероприятия; </w:t>
      </w:r>
      <w:r w:rsidRPr="00C93930">
        <w:rPr>
          <w:rFonts w:ascii="Arial" w:hAnsi="Arial"/>
        </w:rPr>
        <w:t>программ</w:t>
      </w:r>
      <w:r>
        <w:rPr>
          <w:rFonts w:ascii="Arial" w:hAnsi="Arial"/>
        </w:rPr>
        <w:t>а</w:t>
      </w:r>
      <w:r w:rsidRPr="00C93930">
        <w:rPr>
          <w:rFonts w:ascii="Arial" w:hAnsi="Arial"/>
        </w:rPr>
        <w:t xml:space="preserve"> психолого-педагогичес</w:t>
      </w:r>
      <w:r>
        <w:rPr>
          <w:rFonts w:ascii="Arial" w:hAnsi="Arial"/>
        </w:rPr>
        <w:t>кого сопровождения обучающегося.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Если </w:t>
      </w:r>
      <w:r>
        <w:rPr>
          <w:rFonts w:ascii="Arial" w:hAnsi="Arial" w:cs="Arial"/>
        </w:rPr>
        <w:t>студент</w:t>
      </w:r>
      <w:r w:rsidRPr="004A09BF">
        <w:rPr>
          <w:rFonts w:ascii="Arial" w:hAnsi="Arial" w:cs="Arial"/>
        </w:rPr>
        <w:t xml:space="preserve"> не выполняет план и программу практики без уважительной причины, он не допускается к зачету с оценкой. В случае не прохождения практики, а также в ситуации неудовл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творительной оценки, </w:t>
      </w:r>
      <w:r>
        <w:rPr>
          <w:rFonts w:ascii="Arial" w:hAnsi="Arial" w:cs="Arial"/>
        </w:rPr>
        <w:t>студент</w:t>
      </w:r>
      <w:r w:rsidRPr="004A09BF">
        <w:rPr>
          <w:rFonts w:ascii="Arial" w:hAnsi="Arial" w:cs="Arial"/>
        </w:rPr>
        <w:t xml:space="preserve"> должен пройти практику повторно.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При наличии у </w:t>
      </w:r>
      <w:r>
        <w:rPr>
          <w:rFonts w:ascii="Arial" w:hAnsi="Arial" w:cs="Arial"/>
        </w:rPr>
        <w:t>студента</w:t>
      </w:r>
      <w:r w:rsidRPr="004A09BF">
        <w:rPr>
          <w:rFonts w:ascii="Arial" w:hAnsi="Arial" w:cs="Arial"/>
        </w:rPr>
        <w:t xml:space="preserve"> уважительной причины производственн</w:t>
      </w:r>
      <w:r>
        <w:rPr>
          <w:rFonts w:ascii="Arial" w:hAnsi="Arial" w:cs="Arial"/>
        </w:rPr>
        <w:t xml:space="preserve">ая педагогическая </w:t>
      </w:r>
      <w:r w:rsidRPr="004A09BF">
        <w:rPr>
          <w:rFonts w:ascii="Arial" w:hAnsi="Arial" w:cs="Arial"/>
        </w:rPr>
        <w:t>практ</w:t>
      </w:r>
      <w:r w:rsidRPr="004A09BF">
        <w:rPr>
          <w:rFonts w:ascii="Arial" w:hAnsi="Arial" w:cs="Arial"/>
        </w:rPr>
        <w:t>и</w:t>
      </w:r>
      <w:r w:rsidRPr="004A09BF">
        <w:rPr>
          <w:rFonts w:ascii="Arial" w:hAnsi="Arial" w:cs="Arial"/>
        </w:rPr>
        <w:t>к</w:t>
      </w:r>
      <w:r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 xml:space="preserve"> может быть продлена в установленном порядке.</w:t>
      </w:r>
    </w:p>
    <w:p w:rsidR="008000B4" w:rsidRDefault="008000B4" w:rsidP="008000B4">
      <w:pPr>
        <w:jc w:val="both"/>
        <w:rPr>
          <w:rFonts w:ascii="Arial" w:hAnsi="Arial" w:cs="Arial"/>
          <w:b/>
        </w:rPr>
      </w:pPr>
    </w:p>
    <w:p w:rsidR="008000B4" w:rsidRPr="008000B4" w:rsidRDefault="008000B4" w:rsidP="008000B4">
      <w:pPr>
        <w:jc w:val="both"/>
        <w:rPr>
          <w:rFonts w:ascii="Arial" w:hAnsi="Arial" w:cs="Arial"/>
          <w:b/>
        </w:rPr>
      </w:pPr>
      <w:r w:rsidRPr="008000B4">
        <w:rPr>
          <w:rFonts w:ascii="Arial" w:hAnsi="Arial" w:cs="Arial"/>
          <w:b/>
        </w:rPr>
        <w:t>20.3. ФОНД ОЦЕНОЧНЫХ СРЕДСТВ</w:t>
      </w:r>
    </w:p>
    <w:p w:rsidR="008000B4" w:rsidRPr="003F27A9" w:rsidRDefault="008000B4" w:rsidP="008000B4">
      <w:pPr>
        <w:outlineLvl w:val="1"/>
        <w:rPr>
          <w:rFonts w:ascii="Arial" w:hAnsi="Arial" w:cs="Arial"/>
          <w:bCs/>
          <w:color w:val="000000"/>
        </w:rPr>
      </w:pPr>
      <w:r w:rsidRPr="003F27A9">
        <w:rPr>
          <w:rFonts w:ascii="Arial" w:hAnsi="Arial" w:cs="Arial"/>
          <w:bCs/>
        </w:rPr>
        <w:t>ОПК-2</w:t>
      </w:r>
    </w:p>
    <w:p w:rsidR="008000B4" w:rsidRPr="003F27A9" w:rsidRDefault="008000B4" w:rsidP="008000B4">
      <w:pPr>
        <w:outlineLvl w:val="1"/>
        <w:rPr>
          <w:rFonts w:ascii="Arial" w:hAnsi="Arial" w:cs="Arial"/>
          <w:color w:val="000000"/>
        </w:rPr>
      </w:pPr>
      <w:proofErr w:type="gramStart"/>
      <w:r w:rsidRPr="003F27A9">
        <w:rPr>
          <w:rFonts w:ascii="Arial" w:hAnsi="Arial" w:cs="Arial"/>
          <w:color w:val="000000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  <w:proofErr w:type="gramEnd"/>
    </w:p>
    <w:p w:rsidR="008000B4" w:rsidRDefault="008000B4" w:rsidP="008000B4">
      <w:pPr>
        <w:outlineLvl w:val="1"/>
        <w:rPr>
          <w:rFonts w:ascii="Arial" w:hAnsi="Arial" w:cs="Arial"/>
          <w:color w:val="000000"/>
        </w:rPr>
      </w:pPr>
      <w:r w:rsidRPr="003F27A9">
        <w:rPr>
          <w:rFonts w:ascii="Arial" w:hAnsi="Arial" w:cs="Arial"/>
          <w:bCs/>
        </w:rPr>
        <w:t>ОПК-2.1</w:t>
      </w:r>
      <w:r w:rsidRPr="003F27A9">
        <w:rPr>
          <w:rFonts w:ascii="Arial" w:hAnsi="Arial" w:cs="Arial"/>
          <w:color w:val="000000"/>
        </w:rPr>
        <w:t>Разрабатывает основные и дополнительные образовательные программы, отдельные их компоненты (в том числе с использование информационно-коммуникационных технологий) для организации образовательного процесса в организациях разного типа и вида</w:t>
      </w:r>
      <w:r>
        <w:rPr>
          <w:rFonts w:ascii="Arial" w:hAnsi="Arial" w:cs="Arial"/>
          <w:color w:val="000000"/>
        </w:rPr>
        <w:t>.</w:t>
      </w:r>
    </w:p>
    <w:p w:rsidR="008000B4" w:rsidRPr="003F27A9" w:rsidRDefault="008000B4" w:rsidP="008000B4">
      <w:pPr>
        <w:outlineLvl w:val="1"/>
        <w:rPr>
          <w:rFonts w:ascii="Arial" w:hAnsi="Arial" w:cs="Arial"/>
          <w:bCs/>
          <w:color w:val="000000"/>
        </w:rPr>
      </w:pPr>
      <w:r w:rsidRPr="003F27A9">
        <w:rPr>
          <w:rFonts w:ascii="Arial" w:hAnsi="Arial" w:cs="Arial"/>
          <w:bCs/>
        </w:rPr>
        <w:t>ОПК-2.2</w:t>
      </w:r>
    </w:p>
    <w:p w:rsid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EE3D9A">
        <w:rPr>
          <w:rFonts w:ascii="Arial" w:hAnsi="Arial" w:cs="Arial"/>
          <w:color w:val="000000"/>
        </w:rPr>
        <w:t xml:space="preserve">Применяет методы и технологии </w:t>
      </w:r>
      <w:proofErr w:type="gramStart"/>
      <w:r w:rsidRPr="00EE3D9A">
        <w:rPr>
          <w:rFonts w:ascii="Arial" w:hAnsi="Arial" w:cs="Arial"/>
          <w:color w:val="000000"/>
        </w:rPr>
        <w:t>разработки</w:t>
      </w:r>
      <w:proofErr w:type="gramEnd"/>
      <w:r w:rsidRPr="00EE3D9A">
        <w:rPr>
          <w:rFonts w:ascii="Arial" w:hAnsi="Arial" w:cs="Arial"/>
          <w:color w:val="000000"/>
        </w:rPr>
        <w:t xml:space="preserve"> основных и дополнительных образовательных пр</w:t>
      </w:r>
      <w:r w:rsidRPr="00EE3D9A">
        <w:rPr>
          <w:rFonts w:ascii="Arial" w:hAnsi="Arial" w:cs="Arial"/>
          <w:color w:val="000000"/>
        </w:rPr>
        <w:t>о</w:t>
      </w:r>
      <w:r w:rsidRPr="00EE3D9A">
        <w:rPr>
          <w:rFonts w:ascii="Arial" w:hAnsi="Arial" w:cs="Arial"/>
          <w:color w:val="000000"/>
        </w:rPr>
        <w:t>грамм; анализирует структуру основных, дополнительных образовательных программ, отдельные их компоненты (в том числе с использование информационно-коммуникационных техн</w:t>
      </w:r>
      <w:r>
        <w:rPr>
          <w:rFonts w:ascii="Arial" w:hAnsi="Arial" w:cs="Arial"/>
          <w:color w:val="000000"/>
        </w:rPr>
        <w:t>ологий.</w:t>
      </w:r>
    </w:p>
    <w:p w:rsidR="008000B4" w:rsidRPr="00B00D8C" w:rsidRDefault="008000B4" w:rsidP="008000B4">
      <w:pPr>
        <w:jc w:val="both"/>
        <w:outlineLvl w:val="1"/>
        <w:rPr>
          <w:rFonts w:ascii="Arial" w:hAnsi="Arial" w:cs="Arial"/>
          <w:color w:val="000000"/>
        </w:rPr>
      </w:pPr>
      <w:r w:rsidRPr="00B00D8C">
        <w:rPr>
          <w:rFonts w:ascii="Arial" w:hAnsi="Arial" w:cs="Arial"/>
          <w:color w:val="000000"/>
        </w:rPr>
        <w:t>Знать:</w:t>
      </w:r>
      <w:r w:rsidRPr="00EE3D9A">
        <w:rPr>
          <w:rFonts w:ascii="Arial" w:hAnsi="Arial" w:cs="Arial"/>
          <w:color w:val="000000"/>
        </w:rPr>
        <w:t xml:space="preserve"> методы и технологии разработки основных и дополнительных образовательных программ;</w:t>
      </w:r>
    </w:p>
    <w:p w:rsidR="008000B4" w:rsidRPr="00B00D8C" w:rsidRDefault="008000B4" w:rsidP="008000B4">
      <w:pPr>
        <w:jc w:val="both"/>
        <w:outlineLvl w:val="1"/>
        <w:rPr>
          <w:rFonts w:ascii="Arial" w:hAnsi="Arial" w:cs="Arial"/>
          <w:color w:val="000000"/>
        </w:rPr>
      </w:pPr>
      <w:proofErr w:type="gramStart"/>
      <w:r w:rsidRPr="00B00D8C">
        <w:rPr>
          <w:rFonts w:ascii="Arial" w:hAnsi="Arial" w:cs="Arial"/>
          <w:color w:val="000000"/>
        </w:rPr>
        <w:t>Уметь:</w:t>
      </w:r>
      <w:r w:rsidRPr="00EE3D9A">
        <w:rPr>
          <w:rFonts w:ascii="Arial" w:hAnsi="Arial" w:cs="Arial"/>
          <w:color w:val="000000"/>
        </w:rPr>
        <w:t xml:space="preserve"> анализир</w:t>
      </w:r>
      <w:r>
        <w:rPr>
          <w:rFonts w:ascii="Arial" w:hAnsi="Arial" w:cs="Arial"/>
          <w:color w:val="000000"/>
        </w:rPr>
        <w:t>овать</w:t>
      </w:r>
      <w:r w:rsidRPr="00EE3D9A">
        <w:rPr>
          <w:rFonts w:ascii="Arial" w:hAnsi="Arial" w:cs="Arial"/>
          <w:color w:val="000000"/>
        </w:rPr>
        <w:t xml:space="preserve"> структуру основных, дополнительных образовательных программ, отдел</w:t>
      </w:r>
      <w:r w:rsidRPr="00EE3D9A">
        <w:rPr>
          <w:rFonts w:ascii="Arial" w:hAnsi="Arial" w:cs="Arial"/>
          <w:color w:val="000000"/>
        </w:rPr>
        <w:t>ь</w:t>
      </w:r>
      <w:r w:rsidRPr="00EE3D9A">
        <w:rPr>
          <w:rFonts w:ascii="Arial" w:hAnsi="Arial" w:cs="Arial"/>
          <w:color w:val="000000"/>
        </w:rPr>
        <w:t>ные их компоненты (в том числе с использование информационно-коммуникационных техн</w:t>
      </w:r>
      <w:r>
        <w:rPr>
          <w:rFonts w:ascii="Arial" w:hAnsi="Arial" w:cs="Arial"/>
          <w:color w:val="000000"/>
        </w:rPr>
        <w:t>ологий.</w:t>
      </w:r>
      <w:proofErr w:type="gramEnd"/>
    </w:p>
    <w:p w:rsid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  <w:proofErr w:type="spellStart"/>
      <w:r w:rsidRPr="00B00D8C">
        <w:rPr>
          <w:rFonts w:ascii="Arial" w:hAnsi="Arial" w:cs="Arial"/>
          <w:color w:val="000000"/>
        </w:rPr>
        <w:t>Владеть</w:t>
      </w:r>
      <w:proofErr w:type="gramStart"/>
      <w:r w:rsidRPr="00B00D8C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н</w:t>
      </w:r>
      <w:proofErr w:type="gramEnd"/>
      <w:r>
        <w:rPr>
          <w:rFonts w:ascii="Arial" w:hAnsi="Arial" w:cs="Arial"/>
          <w:color w:val="000000"/>
        </w:rPr>
        <w:t>авыками</w:t>
      </w:r>
      <w:proofErr w:type="spellEnd"/>
      <w:r>
        <w:rPr>
          <w:rFonts w:ascii="Arial" w:hAnsi="Arial" w:cs="Arial"/>
          <w:color w:val="000000"/>
        </w:rPr>
        <w:t xml:space="preserve"> разработки</w:t>
      </w:r>
      <w:r w:rsidRPr="003F27A9">
        <w:rPr>
          <w:rFonts w:ascii="Arial" w:hAnsi="Arial" w:cs="Arial"/>
          <w:color w:val="000000"/>
        </w:rPr>
        <w:t xml:space="preserve"> основны</w:t>
      </w:r>
      <w:r>
        <w:rPr>
          <w:rFonts w:ascii="Arial" w:hAnsi="Arial" w:cs="Arial"/>
          <w:color w:val="000000"/>
        </w:rPr>
        <w:t>х</w:t>
      </w:r>
      <w:r w:rsidRPr="003F27A9">
        <w:rPr>
          <w:rFonts w:ascii="Arial" w:hAnsi="Arial" w:cs="Arial"/>
          <w:color w:val="000000"/>
        </w:rPr>
        <w:t xml:space="preserve"> и дополнительны</w:t>
      </w:r>
      <w:r>
        <w:rPr>
          <w:rFonts w:ascii="Arial" w:hAnsi="Arial" w:cs="Arial"/>
          <w:color w:val="000000"/>
        </w:rPr>
        <w:t>х</w:t>
      </w:r>
      <w:r w:rsidRPr="003F27A9">
        <w:rPr>
          <w:rFonts w:ascii="Arial" w:hAnsi="Arial" w:cs="Arial"/>
          <w:color w:val="000000"/>
        </w:rPr>
        <w:t xml:space="preserve"> образователь</w:t>
      </w:r>
      <w:r>
        <w:rPr>
          <w:rFonts w:ascii="Arial" w:hAnsi="Arial" w:cs="Arial"/>
          <w:color w:val="000000"/>
        </w:rPr>
        <w:t xml:space="preserve">ных </w:t>
      </w:r>
      <w:r w:rsidRPr="003F27A9">
        <w:rPr>
          <w:rFonts w:ascii="Arial" w:hAnsi="Arial" w:cs="Arial"/>
          <w:color w:val="000000"/>
        </w:rPr>
        <w:t>программ, отдел</w:t>
      </w:r>
      <w:r w:rsidRPr="003F27A9">
        <w:rPr>
          <w:rFonts w:ascii="Arial" w:hAnsi="Arial" w:cs="Arial"/>
          <w:color w:val="000000"/>
        </w:rPr>
        <w:t>ь</w:t>
      </w:r>
      <w:r w:rsidRPr="003F27A9">
        <w:rPr>
          <w:rFonts w:ascii="Arial" w:hAnsi="Arial" w:cs="Arial"/>
          <w:color w:val="000000"/>
        </w:rPr>
        <w:t>ны</w:t>
      </w:r>
      <w:r>
        <w:rPr>
          <w:rFonts w:ascii="Arial" w:hAnsi="Arial" w:cs="Arial"/>
          <w:color w:val="000000"/>
        </w:rPr>
        <w:t>х</w:t>
      </w:r>
      <w:r w:rsidRPr="003F27A9">
        <w:rPr>
          <w:rFonts w:ascii="Arial" w:hAnsi="Arial" w:cs="Arial"/>
          <w:color w:val="000000"/>
        </w:rPr>
        <w:t xml:space="preserve"> их компонент</w:t>
      </w:r>
      <w:r>
        <w:rPr>
          <w:rFonts w:ascii="Arial" w:hAnsi="Arial" w:cs="Arial"/>
          <w:color w:val="000000"/>
        </w:rPr>
        <w:t>ов</w:t>
      </w:r>
      <w:r w:rsidRPr="003F27A9">
        <w:rPr>
          <w:rFonts w:ascii="Arial" w:hAnsi="Arial" w:cs="Arial"/>
          <w:color w:val="000000"/>
        </w:rPr>
        <w:t xml:space="preserve"> (в том числе с использование информационно-коммуникационных технол</w:t>
      </w:r>
      <w:r w:rsidRPr="003F27A9">
        <w:rPr>
          <w:rFonts w:ascii="Arial" w:hAnsi="Arial" w:cs="Arial"/>
          <w:color w:val="000000"/>
        </w:rPr>
        <w:t>о</w:t>
      </w:r>
      <w:r w:rsidRPr="003F27A9">
        <w:rPr>
          <w:rFonts w:ascii="Arial" w:hAnsi="Arial" w:cs="Arial"/>
          <w:color w:val="000000"/>
        </w:rPr>
        <w:t>гий) для организации образовательного процесса в организациях разного типа и вида</w:t>
      </w:r>
      <w:r>
        <w:rPr>
          <w:rFonts w:ascii="Arial" w:hAnsi="Arial" w:cs="Arial"/>
          <w:color w:val="000000"/>
        </w:rPr>
        <w:t>.</w:t>
      </w:r>
    </w:p>
    <w:p w:rsid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</w:p>
    <w:p w:rsidR="008000B4" w:rsidRP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8000B4">
        <w:rPr>
          <w:rFonts w:ascii="Arial" w:eastAsia="Calibri" w:hAnsi="Arial" w:cs="Arial"/>
          <w:bCs/>
          <w:u w:val="single"/>
          <w:lang w:eastAsia="en-US"/>
        </w:rPr>
        <w:t>открытые задания (мини-кейсы, средний уровень сложности):</w:t>
      </w:r>
    </w:p>
    <w:p w:rsidR="008000B4" w:rsidRPr="00907B91" w:rsidRDefault="008000B4" w:rsidP="008000B4">
      <w:pPr>
        <w:pStyle w:val="a4"/>
        <w:numPr>
          <w:ilvl w:val="0"/>
          <w:numId w:val="35"/>
        </w:numPr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Реализация принципов персонализации в осуществлении образовательных техн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о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логий предполагает от педагога выполнение определенных ролей. Дайте им хара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к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 xml:space="preserve">теристику. </w:t>
      </w:r>
    </w:p>
    <w:p w:rsidR="008000B4" w:rsidRPr="00907B91" w:rsidRDefault="008000B4" w:rsidP="008000B4">
      <w:pPr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907B91">
        <w:rPr>
          <w:rFonts w:ascii="Arial" w:eastAsia="Calibri" w:hAnsi="Arial" w:cs="Arial"/>
          <w:bCs/>
          <w:color w:val="000000"/>
          <w:lang w:eastAsia="en-US"/>
        </w:rPr>
        <w:t xml:space="preserve">Ответ: Равноценность и равноправие участников образовательного процесса; сотрудничество, сотворчество; нацеленность на развитие и личностный рост каждого; конгруэнтность, </w:t>
      </w:r>
      <w:proofErr w:type="spellStart"/>
      <w:r w:rsidRPr="00907B91">
        <w:rPr>
          <w:rFonts w:ascii="Arial" w:eastAsia="Calibri" w:hAnsi="Arial" w:cs="Arial"/>
          <w:bCs/>
          <w:color w:val="000000"/>
          <w:lang w:eastAsia="en-US"/>
        </w:rPr>
        <w:t>эмпатия</w:t>
      </w:r>
      <w:proofErr w:type="spellEnd"/>
      <w:r w:rsidRPr="00907B91">
        <w:rPr>
          <w:rFonts w:ascii="Arial" w:eastAsia="Calibri" w:hAnsi="Arial" w:cs="Arial"/>
          <w:bCs/>
          <w:color w:val="000000"/>
          <w:lang w:eastAsia="en-US"/>
        </w:rPr>
        <w:t>; личностная зрелость педагога.</w:t>
      </w:r>
    </w:p>
    <w:p w:rsidR="008000B4" w:rsidRPr="008000B4" w:rsidRDefault="008000B4" w:rsidP="008000B4">
      <w:pPr>
        <w:rPr>
          <w:rFonts w:ascii="Arial" w:eastAsia="Calibri" w:hAnsi="Arial" w:cs="Arial"/>
          <w:lang w:eastAsia="en-US"/>
        </w:rPr>
      </w:pPr>
    </w:p>
    <w:p w:rsidR="008000B4" w:rsidRPr="00907B91" w:rsidRDefault="008000B4" w:rsidP="008000B4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907B91">
        <w:rPr>
          <w:rFonts w:ascii="Arial" w:eastAsia="Calibri" w:hAnsi="Arial" w:cs="Arial"/>
          <w:b/>
          <w:bCs/>
          <w:lang w:eastAsia="en-US"/>
        </w:rPr>
        <w:t>2</w:t>
      </w:r>
      <w:r w:rsidRPr="008000B4">
        <w:rPr>
          <w:rFonts w:ascii="Arial" w:eastAsia="Calibri" w:hAnsi="Arial" w:cs="Arial"/>
          <w:b/>
          <w:bCs/>
          <w:lang w:eastAsia="en-US"/>
        </w:rPr>
        <w:t>.Назовите основные критерии психологической безопасности, на которые должен оп</w:t>
      </w:r>
      <w:r w:rsidRPr="008000B4">
        <w:rPr>
          <w:rFonts w:ascii="Arial" w:eastAsia="Calibri" w:hAnsi="Arial" w:cs="Arial"/>
          <w:b/>
          <w:bCs/>
          <w:lang w:eastAsia="en-US"/>
        </w:rPr>
        <w:t>и</w:t>
      </w:r>
      <w:r w:rsidRPr="008000B4">
        <w:rPr>
          <w:rFonts w:ascii="Arial" w:eastAsia="Calibri" w:hAnsi="Arial" w:cs="Arial"/>
          <w:b/>
          <w:bCs/>
          <w:lang w:eastAsia="en-US"/>
        </w:rPr>
        <w:t xml:space="preserve">раться педагог для организации конструктивного взаимодействия </w:t>
      </w:r>
      <w:proofErr w:type="gramStart"/>
      <w:r w:rsidRPr="008000B4">
        <w:rPr>
          <w:rFonts w:ascii="Arial" w:eastAsia="Calibri" w:hAnsi="Arial" w:cs="Arial"/>
          <w:b/>
          <w:bCs/>
          <w:lang w:eastAsia="en-US"/>
        </w:rPr>
        <w:t>с</w:t>
      </w:r>
      <w:proofErr w:type="gramEnd"/>
      <w:r w:rsidRPr="008000B4">
        <w:rPr>
          <w:rFonts w:ascii="Arial" w:eastAsia="Calibri" w:hAnsi="Arial" w:cs="Arial"/>
          <w:b/>
          <w:bCs/>
          <w:lang w:eastAsia="en-US"/>
        </w:rPr>
        <w:t xml:space="preserve"> обучающимися.</w:t>
      </w:r>
    </w:p>
    <w:p w:rsidR="008000B4" w:rsidRPr="008000B4" w:rsidRDefault="008000B4" w:rsidP="008000B4">
      <w:pPr>
        <w:jc w:val="both"/>
        <w:rPr>
          <w:rFonts w:ascii="Arial" w:eastAsia="Calibri" w:hAnsi="Arial" w:cs="Arial"/>
          <w:bCs/>
          <w:lang w:eastAsia="en-US"/>
        </w:rPr>
      </w:pPr>
      <w:r w:rsidRPr="008000B4">
        <w:rPr>
          <w:rFonts w:ascii="Arial" w:eastAsia="Calibri" w:hAnsi="Arial" w:cs="Arial"/>
          <w:bCs/>
          <w:lang w:eastAsia="en-US"/>
        </w:rPr>
        <w:t>Ответ: нервно-психическая устойчивость, обусловливающая толерантность к стрессу; здоровая самооценка; ощущение социальной поддержки; уровень конфликтности личности; опыт социал</w:t>
      </w:r>
      <w:r w:rsidRPr="008000B4">
        <w:rPr>
          <w:rFonts w:ascii="Arial" w:eastAsia="Calibri" w:hAnsi="Arial" w:cs="Arial"/>
          <w:bCs/>
          <w:lang w:eastAsia="en-US"/>
        </w:rPr>
        <w:t>ь</w:t>
      </w:r>
      <w:r w:rsidRPr="008000B4">
        <w:rPr>
          <w:rFonts w:ascii="Arial" w:eastAsia="Calibri" w:hAnsi="Arial" w:cs="Arial"/>
          <w:bCs/>
          <w:lang w:eastAsia="en-US"/>
        </w:rPr>
        <w:t>ного общения; моральная нормативность; ориентация на соблюдение требований коллектива.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ОПК-5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готовность организовывать различные виды деятельности: игровую, учебную, предметную, пр</w:t>
      </w:r>
      <w:r w:rsidRPr="00907B91">
        <w:rPr>
          <w:rFonts w:ascii="Arial" w:eastAsia="Calibri" w:hAnsi="Arial" w:cs="Arial"/>
          <w:bCs/>
          <w:lang w:eastAsia="en-US"/>
        </w:rPr>
        <w:t>о</w:t>
      </w:r>
      <w:r w:rsidRPr="00907B91">
        <w:rPr>
          <w:rFonts w:ascii="Arial" w:eastAsia="Calibri" w:hAnsi="Arial" w:cs="Arial"/>
          <w:bCs/>
          <w:lang w:eastAsia="en-US"/>
        </w:rPr>
        <w:t xml:space="preserve">дуктивную, культурно-досуговую 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ОПК-5.1</w:t>
      </w:r>
      <w:proofErr w:type="gramStart"/>
      <w:r w:rsidRPr="00907B91">
        <w:rPr>
          <w:rFonts w:ascii="Arial" w:eastAsia="Calibri" w:hAnsi="Arial" w:cs="Arial"/>
          <w:bCs/>
          <w:lang w:eastAsia="en-US"/>
        </w:rPr>
        <w:t xml:space="preserve"> О</w:t>
      </w:r>
      <w:proofErr w:type="gramEnd"/>
      <w:r w:rsidRPr="00907B91">
        <w:rPr>
          <w:rFonts w:ascii="Arial" w:eastAsia="Calibri" w:hAnsi="Arial" w:cs="Arial"/>
          <w:bCs/>
          <w:lang w:eastAsia="en-US"/>
        </w:rPr>
        <w:t>существляет контроль формирования результатов образования обучающихся; прим</w:t>
      </w:r>
      <w:r w:rsidRPr="00907B91">
        <w:rPr>
          <w:rFonts w:ascii="Arial" w:eastAsia="Calibri" w:hAnsi="Arial" w:cs="Arial"/>
          <w:bCs/>
          <w:lang w:eastAsia="en-US"/>
        </w:rPr>
        <w:t>е</w:t>
      </w:r>
      <w:r w:rsidRPr="00907B91">
        <w:rPr>
          <w:rFonts w:ascii="Arial" w:eastAsia="Calibri" w:hAnsi="Arial" w:cs="Arial"/>
          <w:bCs/>
          <w:lang w:eastAsia="en-US"/>
        </w:rPr>
        <w:t>няет различные методы и средства профессиональной деятельности при проведении монитори</w:t>
      </w:r>
      <w:r w:rsidRPr="00907B91">
        <w:rPr>
          <w:rFonts w:ascii="Arial" w:eastAsia="Calibri" w:hAnsi="Arial" w:cs="Arial"/>
          <w:bCs/>
          <w:lang w:eastAsia="en-US"/>
        </w:rPr>
        <w:t>н</w:t>
      </w:r>
      <w:r w:rsidRPr="00907B91">
        <w:rPr>
          <w:rFonts w:ascii="Arial" w:eastAsia="Calibri" w:hAnsi="Arial" w:cs="Arial"/>
          <w:bCs/>
          <w:lang w:eastAsia="en-US"/>
        </w:rPr>
        <w:t>говых исследований.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 xml:space="preserve">ОПК-5.2Оценивает результат образования </w:t>
      </w:r>
      <w:proofErr w:type="gramStart"/>
      <w:r w:rsidRPr="00907B91">
        <w:rPr>
          <w:rFonts w:ascii="Arial" w:eastAsia="Calibri" w:hAnsi="Arial" w:cs="Arial"/>
          <w:bCs/>
          <w:lang w:eastAsia="en-US"/>
        </w:rPr>
        <w:t>обучающихся</w:t>
      </w:r>
      <w:proofErr w:type="gramEnd"/>
      <w:r w:rsidRPr="00907B91">
        <w:rPr>
          <w:rFonts w:ascii="Arial" w:eastAsia="Calibri" w:hAnsi="Arial" w:cs="Arial"/>
          <w:bCs/>
          <w:lang w:eastAsia="en-US"/>
        </w:rPr>
        <w:t>; выявляет трудности в обучении.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lastRenderedPageBreak/>
        <w:t>ОПК-5.3Корректирует возникшие трудности в обучении; осуществляет взаимодействие по разр</w:t>
      </w:r>
      <w:r w:rsidRPr="00907B91">
        <w:rPr>
          <w:rFonts w:ascii="Arial" w:eastAsia="Calibri" w:hAnsi="Arial" w:cs="Arial"/>
          <w:bCs/>
          <w:lang w:eastAsia="en-US"/>
        </w:rPr>
        <w:t>а</w:t>
      </w:r>
      <w:r w:rsidRPr="00907B91">
        <w:rPr>
          <w:rFonts w:ascii="Arial" w:eastAsia="Calibri" w:hAnsi="Arial" w:cs="Arial"/>
          <w:bCs/>
          <w:lang w:eastAsia="en-US"/>
        </w:rPr>
        <w:t>ботке и реализации программы преодоления трудностей в обучении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Знать: методы и средства профессиональной деятельности при проведении мониторинговых и</w:t>
      </w:r>
      <w:r w:rsidRPr="00907B91">
        <w:rPr>
          <w:rFonts w:ascii="Arial" w:eastAsia="Calibri" w:hAnsi="Arial" w:cs="Arial"/>
          <w:bCs/>
          <w:lang w:eastAsia="en-US"/>
        </w:rPr>
        <w:t>с</w:t>
      </w:r>
      <w:r w:rsidRPr="00907B91">
        <w:rPr>
          <w:rFonts w:ascii="Arial" w:eastAsia="Calibri" w:hAnsi="Arial" w:cs="Arial"/>
          <w:bCs/>
          <w:lang w:eastAsia="en-US"/>
        </w:rPr>
        <w:t xml:space="preserve">следований; 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Уметь: анализировать и прогнозировать результаты видов деятельности (игровой, учебной, предметной, продуктивной, культурно-досуговой) с учётом онтогенеза развития личности и сп</w:t>
      </w:r>
      <w:r w:rsidRPr="00907B91">
        <w:rPr>
          <w:rFonts w:ascii="Arial" w:eastAsia="Calibri" w:hAnsi="Arial" w:cs="Arial"/>
          <w:bCs/>
          <w:lang w:eastAsia="en-US"/>
        </w:rPr>
        <w:t>е</w:t>
      </w:r>
      <w:r w:rsidRPr="00907B91">
        <w:rPr>
          <w:rFonts w:ascii="Arial" w:eastAsia="Calibri" w:hAnsi="Arial" w:cs="Arial"/>
          <w:bCs/>
          <w:lang w:eastAsia="en-US"/>
        </w:rPr>
        <w:t>цифики коллектива; владеть навыками работы с личностью и группой.</w:t>
      </w:r>
    </w:p>
    <w:p w:rsidR="008000B4" w:rsidRPr="008000B4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Владеть: опытом работы с личностью и группой.</w:t>
      </w:r>
    </w:p>
    <w:p w:rsid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</w:p>
    <w:p w:rsidR="00907B91" w:rsidRP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907B91">
        <w:rPr>
          <w:rFonts w:ascii="Arial" w:eastAsia="Calibri" w:hAnsi="Arial" w:cs="Arial"/>
          <w:b/>
          <w:lang w:eastAsia="en-US"/>
        </w:rPr>
        <w:t>1. Предложите алгоритм дидактической игры (учебная дисциплина и тема определятся студентом самостоятельно).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Элементы ответа: 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Деловая игра – это аналог профессиональной культуры, чем она сложнее, тем глубже процесс становления профессионализма участников игры, тем богаче потенциал профессиональных во</w:t>
      </w:r>
      <w:r w:rsidRPr="00907B91">
        <w:rPr>
          <w:rFonts w:ascii="Arial" w:eastAsia="Calibri" w:hAnsi="Arial" w:cs="Arial"/>
          <w:lang w:eastAsia="en-US"/>
        </w:rPr>
        <w:t>з</w:t>
      </w:r>
      <w:r w:rsidRPr="00907B91">
        <w:rPr>
          <w:rFonts w:ascii="Arial" w:eastAsia="Calibri" w:hAnsi="Arial" w:cs="Arial"/>
          <w:lang w:eastAsia="en-US"/>
        </w:rPr>
        <w:t>можностей данного человека. Она предполагает: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proofErr w:type="gramStart"/>
      <w:r w:rsidRPr="00907B91">
        <w:rPr>
          <w:rFonts w:ascii="Arial" w:eastAsia="Calibri" w:hAnsi="Arial" w:cs="Arial"/>
          <w:lang w:eastAsia="en-US"/>
        </w:rPr>
        <w:t>А. Этап подготовки (разработка сценария, плана и общее описание игры, содержание инструкт</w:t>
      </w:r>
      <w:r w:rsidRPr="00907B91">
        <w:rPr>
          <w:rFonts w:ascii="Arial" w:eastAsia="Calibri" w:hAnsi="Arial" w:cs="Arial"/>
          <w:lang w:eastAsia="en-US"/>
        </w:rPr>
        <w:t>а</w:t>
      </w:r>
      <w:r w:rsidRPr="00907B91">
        <w:rPr>
          <w:rFonts w:ascii="Arial" w:eastAsia="Calibri" w:hAnsi="Arial" w:cs="Arial"/>
          <w:lang w:eastAsia="en-US"/>
        </w:rPr>
        <w:t>жа.</w:t>
      </w:r>
      <w:proofErr w:type="gramEnd"/>
      <w:r w:rsidRPr="00907B91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907B91">
        <w:rPr>
          <w:rFonts w:ascii="Arial" w:eastAsia="Calibri" w:hAnsi="Arial" w:cs="Arial"/>
          <w:lang w:eastAsia="en-US"/>
        </w:rPr>
        <w:t>Ввод в игру: постановка целей, задач, инструктаж, регламент, правила, распределение ролей, формирование групп, консультаций)</w:t>
      </w:r>
      <w:proofErr w:type="gramEnd"/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Б. Этап проведения (групповая работа над заданием: работа с источниками, мозговой штурм; межгрупповая дискуссия: выступление групп, защита результатов, работа экспертов)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В. Этап Анализа и обобщения (вывод из игры, анализ, рефлексия, оценка, самооценка работы, выводы и обобщения, рекомендации)</w:t>
      </w:r>
    </w:p>
    <w:p w:rsidR="00907B91" w:rsidRDefault="00907B91" w:rsidP="00907B91">
      <w:pPr>
        <w:rPr>
          <w:rFonts w:ascii="Arial" w:eastAsia="Calibri" w:hAnsi="Arial" w:cs="Arial"/>
          <w:b/>
          <w:lang w:eastAsia="en-US"/>
        </w:rPr>
      </w:pPr>
      <w:r w:rsidRPr="00907B91">
        <w:rPr>
          <w:rFonts w:ascii="Arial" w:eastAsia="Calibri" w:hAnsi="Arial" w:cs="Arial"/>
          <w:b/>
          <w:lang w:eastAsia="en-US"/>
        </w:rPr>
        <w:t>2. Предложите метод интерактивного обучения. Обоснуйте его целесообразность (учебная дисциплина и тема определяется студентом самостоятельно).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Элементы ответа: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А. В ходе обучения осуществляется взаимодействие между преподавателем и студентами, между самими студентами. 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Б. Интерактивный метод, в отличие от активных, </w:t>
      </w:r>
      <w:proofErr w:type="gramStart"/>
      <w:r w:rsidRPr="00907B91">
        <w:rPr>
          <w:rFonts w:ascii="Arial" w:eastAsia="Calibri" w:hAnsi="Arial" w:cs="Arial"/>
          <w:lang w:eastAsia="en-US"/>
        </w:rPr>
        <w:t>ориентированы</w:t>
      </w:r>
      <w:proofErr w:type="gramEnd"/>
      <w:r w:rsidRPr="00907B91">
        <w:rPr>
          <w:rFonts w:ascii="Arial" w:eastAsia="Calibri" w:hAnsi="Arial" w:cs="Arial"/>
          <w:lang w:eastAsia="en-US"/>
        </w:rPr>
        <w:t xml:space="preserve"> на более широкое взаимоде</w:t>
      </w:r>
      <w:r w:rsidRPr="00907B91">
        <w:rPr>
          <w:rFonts w:ascii="Arial" w:eastAsia="Calibri" w:hAnsi="Arial" w:cs="Arial"/>
          <w:lang w:eastAsia="en-US"/>
        </w:rPr>
        <w:t>й</w:t>
      </w:r>
      <w:r w:rsidRPr="00907B91">
        <w:rPr>
          <w:rFonts w:ascii="Arial" w:eastAsia="Calibri" w:hAnsi="Arial" w:cs="Arial"/>
          <w:lang w:eastAsia="en-US"/>
        </w:rPr>
        <w:t xml:space="preserve">ствие студентов не только с преподавателем, но и друг с другом. 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В. Основная роль преподавателя во время интерактивных занятий - это направлять деятельность студентов на достижение целей занятия.</w:t>
      </w:r>
    </w:p>
    <w:p w:rsidR="008000B4" w:rsidRPr="008000B4" w:rsidRDefault="008000B4" w:rsidP="008000B4">
      <w:pPr>
        <w:jc w:val="both"/>
        <w:rPr>
          <w:rFonts w:ascii="Arial" w:hAnsi="Arial"/>
        </w:rPr>
      </w:pP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ОПК-6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 xml:space="preserve">способность организовать совместную деятельность и межличностное взаимодействие субъектов образовательной среды 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ОПК-6.2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proofErr w:type="gramStart"/>
      <w:r w:rsidRPr="00907B91">
        <w:rPr>
          <w:rFonts w:ascii="Arial" w:hAnsi="Arial"/>
        </w:rPr>
        <w:t>Анализирует системы обучения, развития и воспитания, в том числе обучающихся с особыми о</w:t>
      </w:r>
      <w:r w:rsidRPr="00907B91">
        <w:rPr>
          <w:rFonts w:ascii="Arial" w:hAnsi="Arial"/>
        </w:rPr>
        <w:t>б</w:t>
      </w:r>
      <w:r w:rsidRPr="00907B91">
        <w:rPr>
          <w:rFonts w:ascii="Arial" w:hAnsi="Arial"/>
        </w:rPr>
        <w:t>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потребностей</w:t>
      </w:r>
      <w:proofErr w:type="gramEnd"/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 xml:space="preserve">Знать: системы обучения, развития и воспитания, в том числе </w:t>
      </w:r>
      <w:proofErr w:type="gramStart"/>
      <w:r w:rsidRPr="00907B91">
        <w:rPr>
          <w:rFonts w:ascii="Arial" w:hAnsi="Arial"/>
        </w:rPr>
        <w:t>обучающихся</w:t>
      </w:r>
      <w:proofErr w:type="gramEnd"/>
      <w:r w:rsidRPr="00907B91">
        <w:rPr>
          <w:rFonts w:ascii="Arial" w:hAnsi="Arial"/>
        </w:rPr>
        <w:t xml:space="preserve"> с особыми образов</w:t>
      </w:r>
      <w:r w:rsidRPr="00907B91">
        <w:rPr>
          <w:rFonts w:ascii="Arial" w:hAnsi="Arial"/>
        </w:rPr>
        <w:t>а</w:t>
      </w:r>
      <w:r w:rsidRPr="00907B91">
        <w:rPr>
          <w:rFonts w:ascii="Arial" w:hAnsi="Arial"/>
        </w:rPr>
        <w:t>тельными потребностями.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Уметь: подбирать, апробировать и применять дидактические материалы для организации разли</w:t>
      </w:r>
      <w:r w:rsidRPr="00907B91">
        <w:rPr>
          <w:rFonts w:ascii="Arial" w:hAnsi="Arial"/>
        </w:rPr>
        <w:t>ч</w:t>
      </w:r>
      <w:r w:rsidRPr="00907B91">
        <w:rPr>
          <w:rFonts w:ascii="Arial" w:hAnsi="Arial"/>
        </w:rPr>
        <w:t>ных видов деятельности и межличностного взаимодействия; владеть элементами конструиров</w:t>
      </w:r>
      <w:r w:rsidRPr="00907B91">
        <w:rPr>
          <w:rFonts w:ascii="Arial" w:hAnsi="Arial"/>
        </w:rPr>
        <w:t>а</w:t>
      </w:r>
      <w:r w:rsidRPr="00907B91">
        <w:rPr>
          <w:rFonts w:ascii="Arial" w:hAnsi="Arial"/>
        </w:rPr>
        <w:t>ния организации различных видов совместной деятельности (игровой, учебной, предметной, пр</w:t>
      </w:r>
      <w:r w:rsidRPr="00907B91">
        <w:rPr>
          <w:rFonts w:ascii="Arial" w:hAnsi="Arial"/>
        </w:rPr>
        <w:t>о</w:t>
      </w:r>
      <w:r w:rsidRPr="00907B91">
        <w:rPr>
          <w:rFonts w:ascii="Arial" w:hAnsi="Arial"/>
        </w:rPr>
        <w:t>дуктивной, культурно-досуговой).</w:t>
      </w:r>
    </w:p>
    <w:p w:rsidR="008000B4" w:rsidRPr="008000B4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Владеть: опытом конструирования организации различных видов совместной деятельности (игр</w:t>
      </w:r>
      <w:r w:rsidRPr="00907B91">
        <w:rPr>
          <w:rFonts w:ascii="Arial" w:hAnsi="Arial"/>
        </w:rPr>
        <w:t>о</w:t>
      </w:r>
      <w:r w:rsidRPr="00907B91">
        <w:rPr>
          <w:rFonts w:ascii="Arial" w:hAnsi="Arial"/>
        </w:rPr>
        <w:t>вой, учебной, предметной, продуктивной, культурно-досуговой)</w:t>
      </w:r>
    </w:p>
    <w:p w:rsidR="00907B91" w:rsidRDefault="00907B91" w:rsidP="008000B4">
      <w:pPr>
        <w:jc w:val="both"/>
        <w:outlineLvl w:val="1"/>
        <w:rPr>
          <w:rFonts w:ascii="Arial" w:hAnsi="Arial" w:cs="Arial"/>
          <w:bCs/>
        </w:rPr>
      </w:pPr>
    </w:p>
    <w:p w:rsidR="00907B91" w:rsidRP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907B91">
        <w:rPr>
          <w:rFonts w:ascii="Arial" w:eastAsia="Calibri" w:hAnsi="Arial" w:cs="Arial"/>
          <w:b/>
          <w:lang w:eastAsia="en-US"/>
        </w:rPr>
        <w:t>1. Предложите проблемную ситуацию для проблемного изложения учебного материала на лекции (тема лекции определяется студентом самостоятельно)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Элементы ответа: 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А. Наличие противоречия (противоположные точки зрения, положения, аспекты чего-либо; нес</w:t>
      </w:r>
      <w:r w:rsidRPr="00907B91">
        <w:rPr>
          <w:rFonts w:ascii="Arial" w:eastAsia="Calibri" w:hAnsi="Arial" w:cs="Arial"/>
          <w:lang w:eastAsia="en-US"/>
        </w:rPr>
        <w:t>о</w:t>
      </w:r>
      <w:r w:rsidRPr="00907B91">
        <w:rPr>
          <w:rFonts w:ascii="Arial" w:eastAsia="Calibri" w:hAnsi="Arial" w:cs="Arial"/>
          <w:lang w:eastAsia="en-US"/>
        </w:rPr>
        <w:t>гласованность, несоответствие внутри единого объекта/ явления)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proofErr w:type="gramStart"/>
      <w:r w:rsidRPr="00907B91">
        <w:rPr>
          <w:rFonts w:ascii="Arial" w:eastAsia="Calibri" w:hAnsi="Arial" w:cs="Arial"/>
          <w:lang w:eastAsia="en-US"/>
        </w:rPr>
        <w:lastRenderedPageBreak/>
        <w:t>Б. Постановка проблемной задачи (проблемная задача ставит вопрос или вопросы:</w:t>
      </w:r>
      <w:proofErr w:type="gramEnd"/>
      <w:r w:rsidRPr="00907B91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907B91">
        <w:rPr>
          <w:rFonts w:ascii="Arial" w:eastAsia="Calibri" w:hAnsi="Arial" w:cs="Arial"/>
          <w:lang w:eastAsia="en-US"/>
        </w:rPr>
        <w:t>«Как разр</w:t>
      </w:r>
      <w:r w:rsidRPr="00907B91">
        <w:rPr>
          <w:rFonts w:ascii="Arial" w:eastAsia="Calibri" w:hAnsi="Arial" w:cs="Arial"/>
          <w:lang w:eastAsia="en-US"/>
        </w:rPr>
        <w:t>е</w:t>
      </w:r>
      <w:r w:rsidRPr="00907B91">
        <w:rPr>
          <w:rFonts w:ascii="Arial" w:eastAsia="Calibri" w:hAnsi="Arial" w:cs="Arial"/>
          <w:lang w:eastAsia="en-US"/>
        </w:rPr>
        <w:t>шить это противоречие?, Чем это объяснить»)</w:t>
      </w:r>
      <w:proofErr w:type="gramEnd"/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В. Модель поисков решения (рассматриваются различные пути, средства и методы решения)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Г. Решение</w:t>
      </w:r>
    </w:p>
    <w:p w:rsidR="00907B91" w:rsidRP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2. </w:t>
      </w:r>
      <w:r w:rsidRPr="00907B91">
        <w:rPr>
          <w:rFonts w:ascii="Arial" w:eastAsia="Calibri" w:hAnsi="Arial" w:cs="Arial"/>
          <w:lang w:eastAsia="en-US"/>
        </w:rPr>
        <w:tab/>
      </w:r>
      <w:r w:rsidRPr="00907B91">
        <w:rPr>
          <w:rFonts w:ascii="Arial" w:eastAsia="Calibri" w:hAnsi="Arial" w:cs="Arial"/>
          <w:b/>
          <w:lang w:eastAsia="en-US"/>
        </w:rPr>
        <w:t>Докажите эффективность в преподавании Вашей учебной дисциплины такого вида семинарского занятия как семинар с использованием метода «Круглого стола»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Элементы ответа: 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А. Это метод – разновидность диалога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Б. На семинаре реализуется принцип коллективного обсуждения проблемы, умения соединить элементы доказательства и убеждения в ходе дискуссии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proofErr w:type="gramStart"/>
      <w:r w:rsidRPr="00907B91">
        <w:rPr>
          <w:rFonts w:ascii="Arial" w:eastAsia="Calibri" w:hAnsi="Arial" w:cs="Arial"/>
          <w:lang w:eastAsia="en-US"/>
        </w:rPr>
        <w:t>В. Предполагается ведущий круглого стола, демонстрирующий доверие участников, объекти</w:t>
      </w:r>
      <w:r w:rsidRPr="00907B91">
        <w:rPr>
          <w:rFonts w:ascii="Arial" w:eastAsia="Calibri" w:hAnsi="Arial" w:cs="Arial"/>
          <w:lang w:eastAsia="en-US"/>
        </w:rPr>
        <w:t>в</w:t>
      </w:r>
      <w:r w:rsidRPr="00907B91">
        <w:rPr>
          <w:rFonts w:ascii="Arial" w:eastAsia="Calibri" w:hAnsi="Arial" w:cs="Arial"/>
          <w:lang w:eastAsia="en-US"/>
        </w:rPr>
        <w:t>ность, активность, определенный уровень эмоциональной напряженности)</w:t>
      </w:r>
      <w:proofErr w:type="gramEnd"/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Г. На семинаре происходит закрепление у студентов навыков самостоятельной работы, умения составлять план, тезисы выступлений, готовить развернутые сообщения, выступать с ними перед аудиторией, участвовать в обсуждении,</w:t>
      </w:r>
    </w:p>
    <w:p w:rsidR="00907B91" w:rsidRDefault="00907B91" w:rsidP="008000B4">
      <w:pPr>
        <w:jc w:val="both"/>
        <w:outlineLvl w:val="1"/>
        <w:rPr>
          <w:rFonts w:ascii="Arial" w:hAnsi="Arial" w:cs="Arial"/>
          <w:bCs/>
        </w:rPr>
      </w:pP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Критерии и шкалы оценивания ФОС: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Для оценивания выполнения заданий используется балльная шкала</w:t>
      </w:r>
    </w:p>
    <w:p w:rsidR="008000B4" w:rsidRPr="008000B4" w:rsidRDefault="008000B4" w:rsidP="008000B4">
      <w:pPr>
        <w:numPr>
          <w:ilvl w:val="0"/>
          <w:numId w:val="32"/>
        </w:numPr>
        <w:tabs>
          <w:tab w:val="left" w:pos="426"/>
        </w:tabs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закрытые задания (тестовые, средний уровень сложности):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1 балл – указан верный ответ;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0 баллов – указан неверный ответ (полностью или частично неверный)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  <w:u w:val="single"/>
        </w:rPr>
      </w:pPr>
      <w:r w:rsidRPr="008000B4">
        <w:rPr>
          <w:rFonts w:ascii="Arial" w:hAnsi="Arial" w:cs="Arial"/>
          <w:bCs/>
          <w:u w:val="single"/>
        </w:rPr>
        <w:t>2) открытые задания (тестовые, повышенный уровень сложности):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ab/>
        <w:t>2 балла – указан верный ответ;</w:t>
      </w:r>
    </w:p>
    <w:p w:rsidR="008000B4" w:rsidRPr="008000B4" w:rsidRDefault="008000B4" w:rsidP="008000B4">
      <w:pPr>
        <w:numPr>
          <w:ilvl w:val="0"/>
          <w:numId w:val="33"/>
        </w:num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баллов – указан полностью или частично неверный ответ</w:t>
      </w:r>
    </w:p>
    <w:p w:rsidR="008000B4" w:rsidRPr="008000B4" w:rsidRDefault="008000B4" w:rsidP="008000B4">
      <w:pPr>
        <w:numPr>
          <w:ilvl w:val="0"/>
          <w:numId w:val="31"/>
        </w:num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открытые задания (мини-кейсы, средний уровень сложности):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 xml:space="preserve">5 баллов – задание </w:t>
      </w:r>
      <w:proofErr w:type="gramStart"/>
      <w:r w:rsidRPr="008000B4">
        <w:rPr>
          <w:rFonts w:ascii="Arial" w:hAnsi="Arial" w:cs="Arial"/>
          <w:bCs/>
        </w:rPr>
        <w:t>выполнено</w:t>
      </w:r>
      <w:proofErr w:type="gramEnd"/>
      <w:r w:rsidRPr="008000B4">
        <w:rPr>
          <w:rFonts w:ascii="Arial" w:hAnsi="Arial" w:cs="Arial"/>
          <w:bCs/>
        </w:rPr>
        <w:t xml:space="preserve"> верно (получен правильный ответ, обоснован (аргументирован) ход выполнения (при необходимости));</w:t>
      </w:r>
    </w:p>
    <w:p w:rsidR="008000B4" w:rsidRPr="008000B4" w:rsidRDefault="008000B4" w:rsidP="008000B4">
      <w:pPr>
        <w:numPr>
          <w:ilvl w:val="0"/>
          <w:numId w:val="34"/>
        </w:numPr>
        <w:tabs>
          <w:tab w:val="left" w:pos="993"/>
        </w:tabs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балла – выполнение задания  содержит незначительные ошибки, но приведен пр</w:t>
      </w:r>
      <w:r w:rsidRPr="008000B4">
        <w:rPr>
          <w:rFonts w:ascii="Arial" w:hAnsi="Arial" w:cs="Arial"/>
          <w:bCs/>
        </w:rPr>
        <w:t>а</w:t>
      </w:r>
      <w:r w:rsidRPr="008000B4">
        <w:rPr>
          <w:rFonts w:ascii="Arial" w:hAnsi="Arial" w:cs="Arial"/>
          <w:bCs/>
        </w:rPr>
        <w:t>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полностью, но получены промежуточные (частичные) результаты, отражающие пр</w:t>
      </w:r>
      <w:r w:rsidRPr="008000B4">
        <w:rPr>
          <w:rFonts w:ascii="Arial" w:hAnsi="Arial" w:cs="Arial"/>
          <w:bCs/>
        </w:rPr>
        <w:t>а</w:t>
      </w:r>
      <w:r w:rsidRPr="008000B4">
        <w:rPr>
          <w:rFonts w:ascii="Arial" w:hAnsi="Arial" w:cs="Arial"/>
          <w:bCs/>
        </w:rPr>
        <w:t xml:space="preserve">вильность выполнения задания, или, в случае если задание состоит из выполнения нескольких </w:t>
      </w:r>
      <w:proofErr w:type="spellStart"/>
      <w:r w:rsidRPr="008000B4">
        <w:rPr>
          <w:rFonts w:ascii="Arial" w:hAnsi="Arial" w:cs="Arial"/>
          <w:bCs/>
        </w:rPr>
        <w:t>подзаданий</w:t>
      </w:r>
      <w:proofErr w:type="spellEnd"/>
      <w:r w:rsidRPr="008000B4">
        <w:rPr>
          <w:rFonts w:ascii="Arial" w:hAnsi="Arial" w:cs="Arial"/>
          <w:bCs/>
        </w:rPr>
        <w:t xml:space="preserve">, 50% которых </w:t>
      </w:r>
      <w:proofErr w:type="gramStart"/>
      <w:r w:rsidRPr="008000B4">
        <w:rPr>
          <w:rFonts w:ascii="Arial" w:hAnsi="Arial" w:cs="Arial"/>
          <w:bCs/>
        </w:rPr>
        <w:t>выполнено</w:t>
      </w:r>
      <w:proofErr w:type="gramEnd"/>
      <w:r w:rsidRPr="008000B4">
        <w:rPr>
          <w:rFonts w:ascii="Arial" w:hAnsi="Arial" w:cs="Arial"/>
          <w:bCs/>
        </w:rPr>
        <w:t xml:space="preserve"> верно;</w:t>
      </w:r>
    </w:p>
    <w:p w:rsidR="008000B4" w:rsidRPr="008000B4" w:rsidRDefault="008000B4" w:rsidP="008000B4">
      <w:pPr>
        <w:widowControl w:val="0"/>
        <w:spacing w:after="60"/>
        <w:jc w:val="both"/>
        <w:rPr>
          <w:rFonts w:ascii="Arial" w:hAnsi="Arial" w:cs="Arial"/>
          <w:b/>
        </w:rPr>
      </w:pPr>
      <w:r w:rsidRPr="008000B4">
        <w:rPr>
          <w:rFonts w:ascii="Arial" w:hAnsi="Arial" w:cs="Arial"/>
          <w:bCs/>
        </w:rPr>
        <w:t>0 баллов – задание не выполнено или выполнено неверно (получен неправильный ответ, ход в</w:t>
      </w:r>
      <w:r w:rsidRPr="008000B4">
        <w:rPr>
          <w:rFonts w:ascii="Arial" w:hAnsi="Arial" w:cs="Arial"/>
          <w:bCs/>
        </w:rPr>
        <w:t>ы</w:t>
      </w:r>
      <w:r w:rsidRPr="008000B4">
        <w:rPr>
          <w:rFonts w:ascii="Arial" w:hAnsi="Arial" w:cs="Arial"/>
          <w:bCs/>
        </w:rPr>
        <w:t>полнения ошибочен или содержит грубые ошибки).</w:t>
      </w:r>
    </w:p>
    <w:p w:rsidR="008000B4" w:rsidRPr="008000B4" w:rsidRDefault="008000B4" w:rsidP="008000B4">
      <w:pPr>
        <w:jc w:val="both"/>
        <w:rPr>
          <w:rFonts w:ascii="Arial" w:hAnsi="Arial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28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1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3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2"/>
  </w:num>
  <w:num w:numId="22">
    <w:abstractNumId w:val="30"/>
  </w:num>
  <w:num w:numId="23">
    <w:abstractNumId w:val="25"/>
  </w:num>
  <w:num w:numId="24">
    <w:abstractNumId w:val="24"/>
  </w:num>
  <w:num w:numId="25">
    <w:abstractNumId w:val="34"/>
  </w:num>
  <w:num w:numId="26">
    <w:abstractNumId w:val="27"/>
  </w:num>
  <w:num w:numId="27">
    <w:abstractNumId w:val="23"/>
  </w:num>
  <w:num w:numId="28">
    <w:abstractNumId w:val="20"/>
  </w:num>
  <w:num w:numId="29">
    <w:abstractNumId w:val="29"/>
  </w:num>
  <w:num w:numId="30">
    <w:abstractNumId w:val="22"/>
  </w:num>
  <w:num w:numId="31">
    <w:abstractNumId w:val="26"/>
  </w:num>
  <w:num w:numId="32">
    <w:abstractNumId w:val="28"/>
  </w:num>
  <w:num w:numId="33">
    <w:abstractNumId w:val="21"/>
  </w:num>
  <w:num w:numId="34">
    <w:abstractNumId w:val="3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23298"/>
    <w:rsid w:val="0004392F"/>
    <w:rsid w:val="00044C41"/>
    <w:rsid w:val="0006508A"/>
    <w:rsid w:val="000C57D4"/>
    <w:rsid w:val="000E564E"/>
    <w:rsid w:val="000F41C1"/>
    <w:rsid w:val="00113FC6"/>
    <w:rsid w:val="0012614E"/>
    <w:rsid w:val="00156E9F"/>
    <w:rsid w:val="001975FC"/>
    <w:rsid w:val="001C780F"/>
    <w:rsid w:val="001D2AE6"/>
    <w:rsid w:val="001D4006"/>
    <w:rsid w:val="001E68AB"/>
    <w:rsid w:val="00224CE4"/>
    <w:rsid w:val="00250850"/>
    <w:rsid w:val="00286E79"/>
    <w:rsid w:val="002B2DCB"/>
    <w:rsid w:val="002B3FA3"/>
    <w:rsid w:val="002C254D"/>
    <w:rsid w:val="002D42CB"/>
    <w:rsid w:val="00307D4E"/>
    <w:rsid w:val="00324D7B"/>
    <w:rsid w:val="00350A73"/>
    <w:rsid w:val="00352011"/>
    <w:rsid w:val="00354E3F"/>
    <w:rsid w:val="00356512"/>
    <w:rsid w:val="00360237"/>
    <w:rsid w:val="00366E8D"/>
    <w:rsid w:val="00373318"/>
    <w:rsid w:val="003A2842"/>
    <w:rsid w:val="003B4DC8"/>
    <w:rsid w:val="003C7F7F"/>
    <w:rsid w:val="003D3F83"/>
    <w:rsid w:val="003F27A9"/>
    <w:rsid w:val="004050FD"/>
    <w:rsid w:val="0042002D"/>
    <w:rsid w:val="00442DCE"/>
    <w:rsid w:val="00453310"/>
    <w:rsid w:val="00463815"/>
    <w:rsid w:val="004728F1"/>
    <w:rsid w:val="004757F9"/>
    <w:rsid w:val="004A09BF"/>
    <w:rsid w:val="004B6841"/>
    <w:rsid w:val="00513533"/>
    <w:rsid w:val="00524112"/>
    <w:rsid w:val="00540F33"/>
    <w:rsid w:val="005543C7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6747"/>
    <w:rsid w:val="00602442"/>
    <w:rsid w:val="0062256B"/>
    <w:rsid w:val="00643A40"/>
    <w:rsid w:val="00652AC3"/>
    <w:rsid w:val="006630B5"/>
    <w:rsid w:val="00664BA2"/>
    <w:rsid w:val="00680ABC"/>
    <w:rsid w:val="00682086"/>
    <w:rsid w:val="006904CB"/>
    <w:rsid w:val="006940DF"/>
    <w:rsid w:val="006E3E2C"/>
    <w:rsid w:val="006F4EF4"/>
    <w:rsid w:val="00722861"/>
    <w:rsid w:val="00732FC3"/>
    <w:rsid w:val="007433CE"/>
    <w:rsid w:val="00743EF8"/>
    <w:rsid w:val="00751F8C"/>
    <w:rsid w:val="00766DC9"/>
    <w:rsid w:val="00771969"/>
    <w:rsid w:val="007726C3"/>
    <w:rsid w:val="00791D04"/>
    <w:rsid w:val="007C5CA5"/>
    <w:rsid w:val="007C613D"/>
    <w:rsid w:val="007D01DF"/>
    <w:rsid w:val="007D06F2"/>
    <w:rsid w:val="007D58E9"/>
    <w:rsid w:val="007D6043"/>
    <w:rsid w:val="008000B4"/>
    <w:rsid w:val="008034C7"/>
    <w:rsid w:val="008058D1"/>
    <w:rsid w:val="00834329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7094"/>
    <w:rsid w:val="00C2275A"/>
    <w:rsid w:val="00C62701"/>
    <w:rsid w:val="00C70700"/>
    <w:rsid w:val="00C85BCE"/>
    <w:rsid w:val="00C93930"/>
    <w:rsid w:val="00C9733D"/>
    <w:rsid w:val="00CD38CA"/>
    <w:rsid w:val="00CD5D83"/>
    <w:rsid w:val="00CE2A08"/>
    <w:rsid w:val="00D34346"/>
    <w:rsid w:val="00D34FEF"/>
    <w:rsid w:val="00D5437A"/>
    <w:rsid w:val="00D6373F"/>
    <w:rsid w:val="00D80131"/>
    <w:rsid w:val="00DB7FDB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E0B"/>
    <w:rsid w:val="00FD3471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56553" TargetMode="External"/><Relationship Id="rId13" Type="http://schemas.openxmlformats.org/officeDocument/2006/relationships/hyperlink" Target="http://biblioclub.ru/index.php?page=book&amp;id=56309" TargetMode="External"/><Relationship Id="rId18" Type="http://schemas.openxmlformats.org/officeDocument/2006/relationships/hyperlink" Target="http://biblioclub.ru/index.php?page=book&amp;id=583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iblioclub.ru/index.php?page=book&amp;id=58321" TargetMode="External"/><Relationship Id="rId7" Type="http://schemas.openxmlformats.org/officeDocument/2006/relationships/hyperlink" Target="http://biblioclub.ru/index.php?page=book&amp;id=211742" TargetMode="External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hyperlink" Target="http://biblioclub.ru/index.php?page=book&amp;id=58319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58318" TargetMode="External"/><Relationship Id="rId20" Type="http://schemas.openxmlformats.org/officeDocument/2006/relationships/hyperlink" Target="http://biblioclub.ru/index.php?page=book&amp;id=5831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.vsu.ru/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&amp;id=58318" TargetMode="External"/><Relationship Id="rId19" Type="http://schemas.openxmlformats.org/officeDocument/2006/relationships/hyperlink" Target="http://biblioclub.ru/index.php?page=book&amp;id=583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lib.vsu.ru/index.php?page=book&amp;id=446437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5675</Words>
  <Characters>32354</Characters>
  <Application>Microsoft Office Word</Application>
  <DocSecurity>0</DocSecurity>
  <Lines>269</Lines>
  <Paragraphs>75</Paragraphs>
  <ScaleCrop>false</ScaleCrop>
  <Company/>
  <LinksUpToDate>false</LinksUpToDate>
  <CharactersWithSpaces>37954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Windows User</dc:creator>
  <cp:keywords/>
  <dc:description/>
  <cp:lastModifiedBy>root</cp:lastModifiedBy>
  <cp:revision>9</cp:revision>
  <dcterms:created xsi:type="dcterms:W3CDTF">2023-07-12T16:38:00Z</dcterms:created>
  <dcterms:modified xsi:type="dcterms:W3CDTF">2024-09-09T07:04:00Z</dcterms:modified>
</cp:coreProperties>
</file>